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931" w:type="pct"/>
        <w:tblInd w:w="66"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A0" w:firstRow="1" w:lastRow="0" w:firstColumn="1" w:lastColumn="0" w:noHBand="0" w:noVBand="0"/>
      </w:tblPr>
      <w:tblGrid>
        <w:gridCol w:w="2867"/>
        <w:gridCol w:w="6153"/>
      </w:tblGrid>
      <w:tr w:rsidR="00BC0CA5" w:rsidTr="00BC0CA5">
        <w:tc>
          <w:tcPr>
            <w:tcW w:w="5000" w:type="pct"/>
            <w:gridSpan w:val="2"/>
            <w:tcBorders>
              <w:top w:val="outset" w:sz="6" w:space="0" w:color="auto"/>
              <w:left w:val="outset" w:sz="6" w:space="0" w:color="auto"/>
              <w:bottom w:val="outset" w:sz="6" w:space="0" w:color="auto"/>
              <w:right w:val="outset" w:sz="6" w:space="0" w:color="auto"/>
            </w:tcBorders>
            <w:shd w:val="clear" w:color="auto" w:fill="F1F1F1"/>
            <w:vAlign w:val="center"/>
            <w:hideMark/>
          </w:tcPr>
          <w:p w:rsidR="00BC0CA5" w:rsidRDefault="00B07F6B" w:rsidP="00BC0CA5">
            <w:pPr>
              <w:spacing w:after="0" w:line="285" w:lineRule="atLeast"/>
              <w:jc w:val="center"/>
              <w:rPr>
                <w:rFonts w:ascii="Arial" w:hAnsi="Arial" w:cs="Arial"/>
                <w:i/>
                <w:color w:val="000000"/>
                <w:sz w:val="20"/>
                <w:szCs w:val="20"/>
                <w:lang w:val="en-GB"/>
              </w:rPr>
            </w:pPr>
            <w:bookmarkStart w:id="0" w:name="_GoBack"/>
            <w:bookmarkEnd w:id="0"/>
            <w:r>
              <w:rPr>
                <w:rFonts w:ascii="Arial" w:hAnsi="Arial" w:cs="Arial"/>
                <w:b/>
                <w:bCs/>
                <w:color w:val="000000"/>
                <w:sz w:val="36"/>
                <w:szCs w:val="36"/>
                <w:lang w:val="en-GB"/>
              </w:rPr>
              <w:t>Planning a trip to Edinburgh</w:t>
            </w:r>
          </w:p>
        </w:tc>
      </w:tr>
      <w:tr w:rsidR="00BC0CA5" w:rsidTr="00BC0CA5">
        <w:tc>
          <w:tcPr>
            <w:tcW w:w="5000" w:type="pct"/>
            <w:gridSpan w:val="2"/>
            <w:tcBorders>
              <w:top w:val="outset" w:sz="6" w:space="0" w:color="auto"/>
              <w:left w:val="outset" w:sz="6" w:space="0" w:color="auto"/>
              <w:bottom w:val="outset" w:sz="6" w:space="0" w:color="auto"/>
              <w:right w:val="outset" w:sz="6" w:space="0" w:color="auto"/>
            </w:tcBorders>
            <w:vAlign w:val="center"/>
            <w:hideMark/>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0A0" w:firstRow="1" w:lastRow="0" w:firstColumn="1" w:lastColumn="0" w:noHBand="0" w:noVBand="0"/>
            </w:tblPr>
            <w:tblGrid>
              <w:gridCol w:w="2829"/>
              <w:gridCol w:w="2791"/>
              <w:gridCol w:w="1650"/>
              <w:gridCol w:w="1620"/>
            </w:tblGrid>
            <w:tr w:rsidR="00BC0CA5">
              <w:tc>
                <w:tcPr>
                  <w:tcW w:w="9350" w:type="dxa"/>
                  <w:gridSpan w:val="4"/>
                  <w:tcBorders>
                    <w:top w:val="single" w:sz="4" w:space="0" w:color="auto"/>
                    <w:left w:val="single" w:sz="4" w:space="0" w:color="auto"/>
                    <w:bottom w:val="single" w:sz="4" w:space="0" w:color="auto"/>
                    <w:right w:val="single" w:sz="4" w:space="0" w:color="auto"/>
                  </w:tcBorders>
                  <w:shd w:val="clear" w:color="auto" w:fill="FFC000"/>
                  <w:vAlign w:val="center"/>
                  <w:hideMark/>
                </w:tcPr>
                <w:p w:rsidR="00BC0CA5" w:rsidRDefault="00BC0CA5">
                  <w:pPr>
                    <w:spacing w:after="0" w:line="285" w:lineRule="atLeast"/>
                    <w:ind w:left="360"/>
                    <w:jc w:val="center"/>
                    <w:rPr>
                      <w:rFonts w:ascii="Arial" w:hAnsi="Arial" w:cs="Arial"/>
                      <w:b/>
                      <w:iCs/>
                      <w:color w:val="000000"/>
                      <w:szCs w:val="24"/>
                      <w:lang w:val="en-GB"/>
                    </w:rPr>
                  </w:pPr>
                  <w:r>
                    <w:rPr>
                      <w:rFonts w:ascii="Arial" w:hAnsi="Arial" w:cs="Arial"/>
                      <w:b/>
                      <w:iCs/>
                      <w:color w:val="000000"/>
                      <w:szCs w:val="24"/>
                      <w:lang w:val="en-GB"/>
                    </w:rPr>
                    <w:t>Overview</w:t>
                  </w:r>
                </w:p>
              </w:tc>
            </w:tr>
            <w:tr w:rsidR="00BC0CA5">
              <w:tc>
                <w:tcPr>
                  <w:tcW w:w="9350" w:type="dxa"/>
                  <w:gridSpan w:val="4"/>
                  <w:tcBorders>
                    <w:top w:val="single" w:sz="4" w:space="0" w:color="auto"/>
                    <w:left w:val="single" w:sz="4" w:space="0" w:color="auto"/>
                    <w:bottom w:val="single" w:sz="4" w:space="0" w:color="auto"/>
                    <w:right w:val="single" w:sz="4" w:space="0" w:color="auto"/>
                  </w:tcBorders>
                  <w:shd w:val="clear" w:color="auto" w:fill="FDE9D9"/>
                  <w:vAlign w:val="center"/>
                  <w:hideMark/>
                </w:tcPr>
                <w:p w:rsidR="00BC0CA5" w:rsidRDefault="00BC0CA5">
                  <w:pPr>
                    <w:spacing w:after="0" w:line="285" w:lineRule="atLeast"/>
                    <w:ind w:left="360"/>
                    <w:jc w:val="center"/>
                    <w:rPr>
                      <w:rFonts w:ascii="Arial" w:hAnsi="Arial" w:cs="Arial"/>
                      <w:b/>
                      <w:iCs/>
                      <w:color w:val="000000"/>
                      <w:sz w:val="20"/>
                      <w:szCs w:val="20"/>
                      <w:lang w:val="en-GB"/>
                    </w:rPr>
                  </w:pPr>
                  <w:r>
                    <w:rPr>
                      <w:rFonts w:ascii="Arial" w:hAnsi="Arial" w:cs="Arial"/>
                      <w:b/>
                      <w:iCs/>
                      <w:color w:val="000000"/>
                      <w:sz w:val="20"/>
                      <w:szCs w:val="20"/>
                      <w:lang w:val="en-GB"/>
                    </w:rPr>
                    <w:t>Linguistic dimension</w:t>
                  </w:r>
                </w:p>
              </w:tc>
            </w:tr>
            <w:tr w:rsidR="00BC0CA5">
              <w:trPr>
                <w:trHeight w:val="600"/>
              </w:trPr>
              <w:tc>
                <w:tcPr>
                  <w:tcW w:w="2991" w:type="dxa"/>
                  <w:tcBorders>
                    <w:top w:val="single" w:sz="4" w:space="0" w:color="auto"/>
                    <w:left w:val="single" w:sz="4" w:space="0" w:color="auto"/>
                    <w:bottom w:val="single" w:sz="4" w:space="0" w:color="auto"/>
                    <w:right w:val="single" w:sz="4" w:space="0" w:color="auto"/>
                  </w:tcBorders>
                  <w:shd w:val="clear" w:color="auto" w:fill="FDE9D9"/>
                  <w:hideMark/>
                </w:tcPr>
                <w:p w:rsidR="00BC0CA5" w:rsidRDefault="00BC0CA5">
                  <w:pPr>
                    <w:spacing w:after="0" w:line="285" w:lineRule="atLeast"/>
                    <w:jc w:val="center"/>
                    <w:rPr>
                      <w:rFonts w:ascii="Arial" w:hAnsi="Arial" w:cs="Arial"/>
                      <w:b/>
                      <w:color w:val="000000"/>
                      <w:sz w:val="20"/>
                      <w:szCs w:val="20"/>
                      <w:lang w:val="en-GB"/>
                    </w:rPr>
                  </w:pPr>
                  <w:r>
                    <w:rPr>
                      <w:rFonts w:ascii="Arial" w:hAnsi="Arial" w:cs="Arial"/>
                      <w:b/>
                      <w:iCs/>
                      <w:color w:val="000000"/>
                      <w:sz w:val="20"/>
                      <w:szCs w:val="20"/>
                      <w:lang w:val="en-GB"/>
                    </w:rPr>
                    <w:t>CEFR Level</w:t>
                  </w:r>
                  <w:r>
                    <w:rPr>
                      <w:rFonts w:ascii="Arial" w:hAnsi="Arial" w:cs="Arial"/>
                      <w:b/>
                      <w:color w:val="000000"/>
                      <w:sz w:val="20"/>
                      <w:szCs w:val="20"/>
                      <w:lang w:val="en-GB"/>
                    </w:rPr>
                    <w:br/>
                  </w:r>
                </w:p>
              </w:tc>
              <w:tc>
                <w:tcPr>
                  <w:tcW w:w="2991" w:type="dxa"/>
                  <w:tcBorders>
                    <w:top w:val="single" w:sz="4" w:space="0" w:color="auto"/>
                    <w:left w:val="single" w:sz="4" w:space="0" w:color="auto"/>
                    <w:bottom w:val="single" w:sz="4" w:space="0" w:color="auto"/>
                    <w:right w:val="single" w:sz="4" w:space="0" w:color="auto"/>
                  </w:tcBorders>
                  <w:shd w:val="clear" w:color="auto" w:fill="FDE9D9"/>
                  <w:hideMark/>
                </w:tcPr>
                <w:p w:rsidR="00BC0CA5" w:rsidRDefault="00BC0CA5">
                  <w:pPr>
                    <w:spacing w:after="0" w:line="285" w:lineRule="atLeast"/>
                    <w:jc w:val="center"/>
                    <w:rPr>
                      <w:rFonts w:ascii="Arial" w:hAnsi="Arial" w:cs="Arial"/>
                      <w:b/>
                      <w:color w:val="000000"/>
                      <w:sz w:val="20"/>
                      <w:szCs w:val="20"/>
                      <w:lang w:val="en-GB"/>
                    </w:rPr>
                  </w:pPr>
                  <w:r>
                    <w:rPr>
                      <w:rFonts w:ascii="Arial" w:hAnsi="Arial" w:cs="Arial"/>
                      <w:b/>
                      <w:iCs/>
                      <w:color w:val="000000"/>
                      <w:sz w:val="20"/>
                      <w:szCs w:val="20"/>
                      <w:lang w:val="en-GB"/>
                    </w:rPr>
                    <w:t>Skill(s)</w:t>
                  </w:r>
                  <w:r>
                    <w:rPr>
                      <w:rFonts w:ascii="Arial" w:hAnsi="Arial" w:cs="Arial"/>
                      <w:b/>
                      <w:color w:val="000000"/>
                      <w:sz w:val="20"/>
                      <w:szCs w:val="20"/>
                      <w:lang w:val="en-GB"/>
                    </w:rPr>
                    <w:br/>
                  </w:r>
                </w:p>
              </w:tc>
              <w:tc>
                <w:tcPr>
                  <w:tcW w:w="1684" w:type="dxa"/>
                  <w:tcBorders>
                    <w:top w:val="single" w:sz="4" w:space="0" w:color="auto"/>
                    <w:left w:val="single" w:sz="4" w:space="0" w:color="auto"/>
                    <w:bottom w:val="single" w:sz="4" w:space="0" w:color="auto"/>
                    <w:right w:val="single" w:sz="4" w:space="0" w:color="auto"/>
                  </w:tcBorders>
                  <w:shd w:val="clear" w:color="auto" w:fill="FDE9D9"/>
                  <w:hideMark/>
                </w:tcPr>
                <w:p w:rsidR="00BC0CA5" w:rsidRDefault="00BC0CA5">
                  <w:pPr>
                    <w:spacing w:after="0" w:line="285" w:lineRule="atLeast"/>
                    <w:jc w:val="center"/>
                    <w:rPr>
                      <w:rFonts w:ascii="Arial" w:hAnsi="Arial" w:cs="Arial"/>
                      <w:b/>
                      <w:color w:val="000000"/>
                      <w:sz w:val="20"/>
                      <w:szCs w:val="20"/>
                      <w:lang w:val="en-GB"/>
                    </w:rPr>
                  </w:pPr>
                  <w:r>
                    <w:rPr>
                      <w:rFonts w:ascii="Arial" w:hAnsi="Arial" w:cs="Arial"/>
                      <w:b/>
                      <w:iCs/>
                      <w:color w:val="000000"/>
                      <w:sz w:val="20"/>
                      <w:szCs w:val="20"/>
                      <w:lang w:val="en-GB"/>
                    </w:rPr>
                    <w:t>Duration</w:t>
                  </w:r>
                </w:p>
              </w:tc>
              <w:tc>
                <w:tcPr>
                  <w:tcW w:w="1684" w:type="dxa"/>
                  <w:tcBorders>
                    <w:top w:val="single" w:sz="4" w:space="0" w:color="auto"/>
                    <w:left w:val="single" w:sz="4" w:space="0" w:color="auto"/>
                    <w:bottom w:val="single" w:sz="4" w:space="0" w:color="auto"/>
                    <w:right w:val="single" w:sz="4" w:space="0" w:color="auto"/>
                  </w:tcBorders>
                  <w:shd w:val="clear" w:color="auto" w:fill="FDE9D9"/>
                  <w:hideMark/>
                </w:tcPr>
                <w:p w:rsidR="00BC0CA5" w:rsidRDefault="00BC0CA5">
                  <w:pPr>
                    <w:spacing w:after="0" w:line="285" w:lineRule="atLeast"/>
                    <w:ind w:left="96"/>
                    <w:jc w:val="center"/>
                    <w:rPr>
                      <w:rFonts w:ascii="Arial" w:hAnsi="Arial" w:cs="Arial"/>
                      <w:b/>
                      <w:color w:val="000000"/>
                      <w:sz w:val="20"/>
                      <w:szCs w:val="20"/>
                      <w:lang w:val="en-GB"/>
                    </w:rPr>
                  </w:pPr>
                  <w:r>
                    <w:rPr>
                      <w:rFonts w:ascii="Arial" w:hAnsi="Arial" w:cs="Arial"/>
                      <w:b/>
                      <w:iCs/>
                      <w:color w:val="000000"/>
                      <w:sz w:val="20"/>
                      <w:szCs w:val="20"/>
                      <w:lang w:val="en-GB"/>
                    </w:rPr>
                    <w:t>Target language</w:t>
                  </w:r>
                </w:p>
              </w:tc>
            </w:tr>
            <w:tr w:rsidR="00BC0CA5">
              <w:trPr>
                <w:trHeight w:val="1095"/>
              </w:trPr>
              <w:tc>
                <w:tcPr>
                  <w:tcW w:w="2991" w:type="dxa"/>
                  <w:tcBorders>
                    <w:top w:val="single" w:sz="4" w:space="0" w:color="auto"/>
                    <w:left w:val="single" w:sz="4" w:space="0" w:color="auto"/>
                    <w:bottom w:val="single" w:sz="4" w:space="0" w:color="auto"/>
                    <w:right w:val="single" w:sz="4" w:space="0" w:color="auto"/>
                  </w:tcBorders>
                </w:tcPr>
                <w:p w:rsidR="00BC0CA5" w:rsidRDefault="00BC0CA5">
                  <w:pPr>
                    <w:spacing w:after="0" w:line="285" w:lineRule="atLeast"/>
                    <w:rPr>
                      <w:rFonts w:ascii="Arial" w:hAnsi="Arial" w:cs="Arial"/>
                      <w:b/>
                      <w:iCs/>
                      <w:color w:val="000000"/>
                      <w:sz w:val="20"/>
                      <w:szCs w:val="20"/>
                      <w:lang w:val="en-GB"/>
                    </w:rPr>
                  </w:pPr>
                </w:p>
                <w:p w:rsidR="00605B6D" w:rsidRDefault="00605B6D">
                  <w:pPr>
                    <w:spacing w:after="0" w:line="285" w:lineRule="atLeast"/>
                    <w:rPr>
                      <w:rFonts w:ascii="Arial" w:hAnsi="Arial" w:cs="Arial"/>
                      <w:b/>
                      <w:iCs/>
                      <w:color w:val="000000"/>
                      <w:sz w:val="20"/>
                      <w:szCs w:val="20"/>
                      <w:lang w:val="en-GB"/>
                    </w:rPr>
                  </w:pPr>
                </w:p>
                <w:p w:rsidR="00605B6D" w:rsidRDefault="00605B6D" w:rsidP="00605B6D">
                  <w:pPr>
                    <w:spacing w:after="0" w:line="285" w:lineRule="atLeast"/>
                    <w:jc w:val="center"/>
                    <w:rPr>
                      <w:rFonts w:ascii="Arial" w:hAnsi="Arial" w:cs="Arial"/>
                      <w:b/>
                      <w:iCs/>
                      <w:color w:val="000000"/>
                      <w:sz w:val="20"/>
                      <w:szCs w:val="20"/>
                      <w:lang w:val="en-GB"/>
                    </w:rPr>
                  </w:pPr>
                  <w:r>
                    <w:rPr>
                      <w:rFonts w:ascii="Arial" w:hAnsi="Arial" w:cs="Arial"/>
                      <w:b/>
                      <w:iCs/>
                      <w:color w:val="000000"/>
                      <w:sz w:val="20"/>
                      <w:szCs w:val="20"/>
                      <w:lang w:val="en-GB"/>
                    </w:rPr>
                    <w:t>A</w:t>
                  </w:r>
                  <w:r w:rsidR="004F0F31">
                    <w:rPr>
                      <w:rFonts w:ascii="Arial" w:hAnsi="Arial" w:cs="Arial"/>
                      <w:b/>
                      <w:iCs/>
                      <w:color w:val="000000"/>
                      <w:sz w:val="20"/>
                      <w:szCs w:val="20"/>
                      <w:lang w:val="en-GB"/>
                    </w:rPr>
                    <w:t>2</w:t>
                  </w:r>
                  <w:r w:rsidR="00633F91">
                    <w:rPr>
                      <w:rFonts w:ascii="Arial" w:hAnsi="Arial" w:cs="Arial"/>
                      <w:b/>
                      <w:iCs/>
                      <w:color w:val="000000"/>
                      <w:sz w:val="20"/>
                      <w:szCs w:val="20"/>
                      <w:lang w:val="en-GB"/>
                    </w:rPr>
                    <w:t>/B1</w:t>
                  </w:r>
                </w:p>
              </w:tc>
              <w:tc>
                <w:tcPr>
                  <w:tcW w:w="2991" w:type="dxa"/>
                  <w:tcBorders>
                    <w:top w:val="single" w:sz="4" w:space="0" w:color="auto"/>
                    <w:left w:val="single" w:sz="4" w:space="0" w:color="auto"/>
                    <w:bottom w:val="single" w:sz="4" w:space="0" w:color="auto"/>
                    <w:right w:val="single" w:sz="4" w:space="0" w:color="auto"/>
                  </w:tcBorders>
                </w:tcPr>
                <w:p w:rsidR="00BC0CA5" w:rsidRDefault="00BC0CA5">
                  <w:pPr>
                    <w:spacing w:after="0" w:line="285" w:lineRule="atLeast"/>
                    <w:rPr>
                      <w:rFonts w:ascii="Arial" w:hAnsi="Arial" w:cs="Arial"/>
                      <w:b/>
                      <w:iCs/>
                      <w:color w:val="000000"/>
                      <w:sz w:val="20"/>
                      <w:szCs w:val="20"/>
                      <w:lang w:val="en-GB"/>
                    </w:rPr>
                  </w:pPr>
                </w:p>
                <w:p w:rsidR="00605B6D" w:rsidRDefault="00605B6D">
                  <w:pPr>
                    <w:spacing w:after="0" w:line="285" w:lineRule="atLeast"/>
                    <w:rPr>
                      <w:rFonts w:ascii="Arial" w:hAnsi="Arial" w:cs="Arial"/>
                      <w:b/>
                      <w:iCs/>
                      <w:color w:val="000000"/>
                      <w:sz w:val="20"/>
                      <w:szCs w:val="20"/>
                      <w:lang w:val="en-GB"/>
                    </w:rPr>
                  </w:pPr>
                  <w:r>
                    <w:rPr>
                      <w:rFonts w:ascii="Arial" w:hAnsi="Arial" w:cs="Arial"/>
                      <w:b/>
                      <w:iCs/>
                      <w:color w:val="000000"/>
                      <w:sz w:val="20"/>
                      <w:szCs w:val="20"/>
                      <w:lang w:val="en-GB"/>
                    </w:rPr>
                    <w:t xml:space="preserve">Reading </w:t>
                  </w:r>
                </w:p>
                <w:p w:rsidR="00605B6D" w:rsidRDefault="00605B6D">
                  <w:pPr>
                    <w:spacing w:after="0" w:line="285" w:lineRule="atLeast"/>
                    <w:rPr>
                      <w:rFonts w:ascii="Arial" w:hAnsi="Arial" w:cs="Arial"/>
                      <w:b/>
                      <w:iCs/>
                      <w:color w:val="000000"/>
                      <w:sz w:val="20"/>
                      <w:szCs w:val="20"/>
                      <w:lang w:val="en-GB"/>
                    </w:rPr>
                  </w:pPr>
                  <w:r>
                    <w:rPr>
                      <w:rFonts w:ascii="Arial" w:hAnsi="Arial" w:cs="Arial"/>
                      <w:b/>
                      <w:iCs/>
                      <w:color w:val="000000"/>
                      <w:sz w:val="20"/>
                      <w:szCs w:val="20"/>
                      <w:lang w:val="en-GB"/>
                    </w:rPr>
                    <w:t>Speaking</w:t>
                  </w:r>
                </w:p>
                <w:p w:rsidR="00605B6D" w:rsidRDefault="00605B6D">
                  <w:pPr>
                    <w:spacing w:after="0" w:line="285" w:lineRule="atLeast"/>
                    <w:rPr>
                      <w:rFonts w:ascii="Arial" w:hAnsi="Arial" w:cs="Arial"/>
                      <w:b/>
                      <w:iCs/>
                      <w:color w:val="000000"/>
                      <w:sz w:val="20"/>
                      <w:szCs w:val="20"/>
                      <w:lang w:val="en-GB"/>
                    </w:rPr>
                  </w:pPr>
                  <w:r>
                    <w:rPr>
                      <w:rFonts w:ascii="Arial" w:hAnsi="Arial" w:cs="Arial"/>
                      <w:b/>
                      <w:iCs/>
                      <w:color w:val="000000"/>
                      <w:sz w:val="20"/>
                      <w:szCs w:val="20"/>
                      <w:lang w:val="en-GB"/>
                    </w:rPr>
                    <w:t>Writing</w:t>
                  </w:r>
                </w:p>
              </w:tc>
              <w:tc>
                <w:tcPr>
                  <w:tcW w:w="1684" w:type="dxa"/>
                  <w:tcBorders>
                    <w:top w:val="single" w:sz="4" w:space="0" w:color="auto"/>
                    <w:left w:val="single" w:sz="4" w:space="0" w:color="auto"/>
                    <w:bottom w:val="single" w:sz="4" w:space="0" w:color="auto"/>
                    <w:right w:val="single" w:sz="4" w:space="0" w:color="auto"/>
                  </w:tcBorders>
                </w:tcPr>
                <w:p w:rsidR="00BC0CA5" w:rsidRDefault="00BC0CA5">
                  <w:pPr>
                    <w:spacing w:after="0" w:line="285" w:lineRule="atLeast"/>
                    <w:rPr>
                      <w:rFonts w:ascii="Arial" w:hAnsi="Arial" w:cs="Arial"/>
                      <w:b/>
                      <w:iCs/>
                      <w:color w:val="000000"/>
                      <w:sz w:val="20"/>
                      <w:szCs w:val="20"/>
                      <w:lang w:val="en-GB"/>
                    </w:rPr>
                  </w:pPr>
                </w:p>
                <w:p w:rsidR="00BC0CA5" w:rsidRDefault="00605B6D">
                  <w:pPr>
                    <w:rPr>
                      <w:rFonts w:ascii="Arial" w:hAnsi="Arial" w:cs="Arial"/>
                      <w:i/>
                      <w:sz w:val="20"/>
                      <w:szCs w:val="20"/>
                      <w:lang w:val="en-GB"/>
                    </w:rPr>
                  </w:pPr>
                  <w:r>
                    <w:rPr>
                      <w:rFonts w:ascii="Arial" w:hAnsi="Arial" w:cs="Arial"/>
                      <w:i/>
                      <w:sz w:val="20"/>
                      <w:szCs w:val="20"/>
                      <w:lang w:val="en-GB"/>
                    </w:rPr>
                    <w:t>3 x 60 minutes</w:t>
                  </w:r>
                  <w:r w:rsidR="001001E2">
                    <w:rPr>
                      <w:rFonts w:ascii="Arial" w:hAnsi="Arial" w:cs="Arial"/>
                      <w:i/>
                      <w:sz w:val="20"/>
                      <w:szCs w:val="20"/>
                      <w:lang w:val="en-GB"/>
                    </w:rPr>
                    <w:t xml:space="preserve"> but variable dependent on individual circumstances and degree of outcome</w:t>
                  </w:r>
                </w:p>
              </w:tc>
              <w:tc>
                <w:tcPr>
                  <w:tcW w:w="1684" w:type="dxa"/>
                  <w:tcBorders>
                    <w:top w:val="single" w:sz="4" w:space="0" w:color="auto"/>
                    <w:left w:val="single" w:sz="4" w:space="0" w:color="auto"/>
                    <w:bottom w:val="single" w:sz="4" w:space="0" w:color="auto"/>
                    <w:right w:val="single" w:sz="4" w:space="0" w:color="auto"/>
                  </w:tcBorders>
                </w:tcPr>
                <w:p w:rsidR="00BC0CA5" w:rsidRDefault="00BC0CA5">
                  <w:pPr>
                    <w:spacing w:after="0" w:line="285" w:lineRule="atLeast"/>
                    <w:ind w:left="96"/>
                    <w:rPr>
                      <w:rFonts w:ascii="Arial" w:hAnsi="Arial" w:cs="Arial"/>
                      <w:b/>
                      <w:iCs/>
                      <w:color w:val="000000"/>
                      <w:sz w:val="20"/>
                      <w:szCs w:val="20"/>
                      <w:lang w:val="en-GB"/>
                    </w:rPr>
                  </w:pPr>
                </w:p>
                <w:p w:rsidR="00BC0CA5" w:rsidRDefault="00BE64D3">
                  <w:pPr>
                    <w:spacing w:after="0" w:line="285" w:lineRule="atLeast"/>
                    <w:ind w:left="96"/>
                    <w:rPr>
                      <w:rFonts w:ascii="Arial" w:hAnsi="Arial" w:cs="Arial"/>
                      <w:i/>
                      <w:iCs/>
                      <w:color w:val="000000"/>
                      <w:sz w:val="20"/>
                      <w:szCs w:val="20"/>
                      <w:lang w:val="en-GB"/>
                    </w:rPr>
                  </w:pPr>
                  <w:r>
                    <w:rPr>
                      <w:rFonts w:ascii="Arial" w:hAnsi="Arial" w:cs="Arial"/>
                      <w:i/>
                      <w:iCs/>
                      <w:color w:val="000000"/>
                      <w:sz w:val="20"/>
                      <w:szCs w:val="20"/>
                      <w:lang w:val="en-GB"/>
                    </w:rPr>
                    <w:t>English</w:t>
                  </w:r>
                </w:p>
                <w:p w:rsidR="00BC0CA5" w:rsidRDefault="00BC0CA5">
                  <w:pPr>
                    <w:spacing w:after="0" w:line="285" w:lineRule="atLeast"/>
                    <w:ind w:left="96"/>
                    <w:rPr>
                      <w:rFonts w:ascii="Arial" w:hAnsi="Arial" w:cs="Arial"/>
                      <w:b/>
                      <w:iCs/>
                      <w:color w:val="000000"/>
                      <w:sz w:val="20"/>
                      <w:szCs w:val="20"/>
                      <w:lang w:val="en-GB"/>
                    </w:rPr>
                  </w:pPr>
                </w:p>
                <w:p w:rsidR="00BC0CA5" w:rsidRDefault="00BC0CA5">
                  <w:pPr>
                    <w:spacing w:after="0" w:line="285" w:lineRule="atLeast"/>
                    <w:ind w:left="96"/>
                    <w:rPr>
                      <w:rFonts w:ascii="Arial" w:hAnsi="Arial" w:cs="Arial"/>
                      <w:b/>
                      <w:iCs/>
                      <w:color w:val="000000"/>
                      <w:sz w:val="20"/>
                      <w:szCs w:val="20"/>
                      <w:lang w:val="en-GB"/>
                    </w:rPr>
                  </w:pPr>
                </w:p>
              </w:tc>
            </w:tr>
            <w:tr w:rsidR="00BC0CA5">
              <w:tc>
                <w:tcPr>
                  <w:tcW w:w="9350" w:type="dxa"/>
                  <w:gridSpan w:val="4"/>
                  <w:tcBorders>
                    <w:top w:val="single" w:sz="4" w:space="0" w:color="auto"/>
                    <w:left w:val="single" w:sz="4" w:space="0" w:color="auto"/>
                    <w:bottom w:val="single" w:sz="4" w:space="0" w:color="auto"/>
                    <w:right w:val="single" w:sz="4" w:space="0" w:color="auto"/>
                  </w:tcBorders>
                  <w:shd w:val="clear" w:color="auto" w:fill="FDE9D9"/>
                  <w:hideMark/>
                </w:tcPr>
                <w:p w:rsidR="00BC0CA5" w:rsidRDefault="00BC0CA5">
                  <w:pPr>
                    <w:spacing w:after="0" w:line="285" w:lineRule="atLeast"/>
                    <w:ind w:left="360"/>
                    <w:jc w:val="center"/>
                    <w:rPr>
                      <w:rFonts w:ascii="Arial" w:hAnsi="Arial" w:cs="Arial"/>
                      <w:b/>
                      <w:iCs/>
                      <w:color w:val="000000"/>
                      <w:sz w:val="20"/>
                      <w:szCs w:val="20"/>
                      <w:lang w:val="en-GB"/>
                    </w:rPr>
                  </w:pPr>
                  <w:r>
                    <w:rPr>
                      <w:rFonts w:ascii="Arial" w:hAnsi="Arial" w:cs="Arial"/>
                      <w:b/>
                      <w:iCs/>
                      <w:color w:val="000000"/>
                      <w:sz w:val="20"/>
                      <w:szCs w:val="20"/>
                      <w:lang w:val="en-GB"/>
                    </w:rPr>
                    <w:t>ICT dimension</w:t>
                  </w:r>
                </w:p>
              </w:tc>
            </w:tr>
            <w:tr w:rsidR="00BC0CA5">
              <w:tc>
                <w:tcPr>
                  <w:tcW w:w="2991" w:type="dxa"/>
                  <w:tcBorders>
                    <w:top w:val="single" w:sz="4" w:space="0" w:color="auto"/>
                    <w:left w:val="single" w:sz="4" w:space="0" w:color="auto"/>
                    <w:bottom w:val="single" w:sz="4" w:space="0" w:color="auto"/>
                    <w:right w:val="single" w:sz="4" w:space="0" w:color="auto"/>
                  </w:tcBorders>
                  <w:shd w:val="clear" w:color="auto" w:fill="FDE9D9"/>
                  <w:hideMark/>
                </w:tcPr>
                <w:p w:rsidR="00BC0CA5" w:rsidRDefault="00BC0CA5">
                  <w:pPr>
                    <w:spacing w:after="0" w:line="285" w:lineRule="atLeast"/>
                    <w:rPr>
                      <w:rFonts w:ascii="Arial" w:hAnsi="Arial" w:cs="Arial"/>
                      <w:b/>
                      <w:color w:val="000000"/>
                      <w:sz w:val="20"/>
                      <w:szCs w:val="20"/>
                      <w:lang w:val="en-GB"/>
                    </w:rPr>
                  </w:pPr>
                  <w:r>
                    <w:rPr>
                      <w:rFonts w:ascii="Arial" w:hAnsi="Arial" w:cs="Arial"/>
                      <w:b/>
                      <w:iCs/>
                      <w:color w:val="000000"/>
                      <w:sz w:val="20"/>
                      <w:szCs w:val="20"/>
                      <w:lang w:val="en-GB"/>
                    </w:rPr>
                    <w:t>ICT resources</w:t>
                  </w:r>
                </w:p>
              </w:tc>
              <w:tc>
                <w:tcPr>
                  <w:tcW w:w="6359" w:type="dxa"/>
                  <w:gridSpan w:val="3"/>
                  <w:tcBorders>
                    <w:top w:val="single" w:sz="4" w:space="0" w:color="auto"/>
                    <w:left w:val="single" w:sz="4" w:space="0" w:color="auto"/>
                    <w:bottom w:val="single" w:sz="4" w:space="0" w:color="auto"/>
                    <w:right w:val="single" w:sz="4" w:space="0" w:color="auto"/>
                  </w:tcBorders>
                  <w:vAlign w:val="center"/>
                  <w:hideMark/>
                </w:tcPr>
                <w:p w:rsidR="00BC0CA5" w:rsidRDefault="00605B6D">
                  <w:pPr>
                    <w:spacing w:after="0" w:line="285" w:lineRule="atLeast"/>
                    <w:ind w:left="94"/>
                    <w:rPr>
                      <w:rFonts w:ascii="Arial" w:hAnsi="Arial" w:cs="Arial"/>
                      <w:i/>
                      <w:iCs/>
                      <w:color w:val="000000"/>
                      <w:sz w:val="20"/>
                      <w:szCs w:val="20"/>
                      <w:lang w:val="en-GB"/>
                    </w:rPr>
                  </w:pPr>
                  <w:r>
                    <w:rPr>
                      <w:rFonts w:ascii="Arial" w:hAnsi="Arial" w:cs="Arial"/>
                      <w:i/>
                      <w:sz w:val="20"/>
                      <w:szCs w:val="20"/>
                    </w:rPr>
                    <w:t xml:space="preserve">PC, Internet access, </w:t>
                  </w:r>
                  <w:r w:rsidR="00B03CB1">
                    <w:rPr>
                      <w:rFonts w:ascii="Arial" w:hAnsi="Arial" w:cs="Arial"/>
                      <w:i/>
                      <w:sz w:val="20"/>
                      <w:szCs w:val="20"/>
                    </w:rPr>
                    <w:t xml:space="preserve">online dictionaries, </w:t>
                  </w:r>
                  <w:r>
                    <w:rPr>
                      <w:rFonts w:ascii="Arial" w:hAnsi="Arial" w:cs="Arial"/>
                      <w:i/>
                      <w:sz w:val="20"/>
                      <w:szCs w:val="20"/>
                    </w:rPr>
                    <w:t>PowerPoint</w:t>
                  </w:r>
                  <w:r w:rsidR="00B03CB1">
                    <w:rPr>
                      <w:rFonts w:ascii="Arial" w:hAnsi="Arial" w:cs="Arial"/>
                      <w:i/>
                      <w:sz w:val="20"/>
                      <w:szCs w:val="20"/>
                    </w:rPr>
                    <w:t>, projector</w:t>
                  </w:r>
                </w:p>
              </w:tc>
            </w:tr>
            <w:tr w:rsidR="00BC0CA5">
              <w:tc>
                <w:tcPr>
                  <w:tcW w:w="2991" w:type="dxa"/>
                  <w:tcBorders>
                    <w:top w:val="single" w:sz="4" w:space="0" w:color="auto"/>
                    <w:left w:val="single" w:sz="4" w:space="0" w:color="auto"/>
                    <w:bottom w:val="single" w:sz="4" w:space="0" w:color="auto"/>
                    <w:right w:val="single" w:sz="4" w:space="0" w:color="auto"/>
                  </w:tcBorders>
                  <w:shd w:val="clear" w:color="auto" w:fill="FDE9D9"/>
                  <w:hideMark/>
                </w:tcPr>
                <w:p w:rsidR="00BC0CA5" w:rsidRDefault="00BC0CA5">
                  <w:pPr>
                    <w:spacing w:after="0" w:line="285" w:lineRule="atLeast"/>
                    <w:rPr>
                      <w:rFonts w:ascii="Arial" w:hAnsi="Arial" w:cs="Arial"/>
                      <w:b/>
                      <w:iCs/>
                      <w:color w:val="000000"/>
                      <w:sz w:val="20"/>
                      <w:szCs w:val="20"/>
                      <w:lang w:val="en-GB"/>
                    </w:rPr>
                  </w:pPr>
                  <w:r>
                    <w:rPr>
                      <w:rFonts w:ascii="Arial" w:hAnsi="Arial" w:cs="Arial"/>
                      <w:b/>
                      <w:iCs/>
                      <w:color w:val="000000"/>
                      <w:sz w:val="20"/>
                      <w:szCs w:val="20"/>
                      <w:lang w:val="en-GB"/>
                    </w:rPr>
                    <w:t>ICT competences</w:t>
                  </w:r>
                </w:p>
              </w:tc>
              <w:tc>
                <w:tcPr>
                  <w:tcW w:w="6359" w:type="dxa"/>
                  <w:gridSpan w:val="3"/>
                  <w:tcBorders>
                    <w:top w:val="single" w:sz="4" w:space="0" w:color="auto"/>
                    <w:left w:val="single" w:sz="4" w:space="0" w:color="auto"/>
                    <w:bottom w:val="single" w:sz="4" w:space="0" w:color="auto"/>
                    <w:right w:val="single" w:sz="4" w:space="0" w:color="auto"/>
                  </w:tcBorders>
                  <w:vAlign w:val="center"/>
                  <w:hideMark/>
                </w:tcPr>
                <w:p w:rsidR="00BC0CA5" w:rsidRDefault="00605B6D">
                  <w:pPr>
                    <w:spacing w:after="0" w:line="285" w:lineRule="atLeast"/>
                    <w:ind w:left="94"/>
                    <w:rPr>
                      <w:rFonts w:ascii="Arial" w:hAnsi="Arial" w:cs="Arial"/>
                      <w:i/>
                      <w:iCs/>
                      <w:color w:val="000000"/>
                      <w:sz w:val="20"/>
                      <w:szCs w:val="20"/>
                      <w:lang w:val="en-GB"/>
                    </w:rPr>
                  </w:pPr>
                  <w:r>
                    <w:rPr>
                      <w:rFonts w:ascii="Arial" w:hAnsi="Arial" w:cs="Arial"/>
                      <w:i/>
                      <w:sz w:val="20"/>
                      <w:szCs w:val="20"/>
                    </w:rPr>
                    <w:t>To browse/search the internet for information on a given town or city in the UK. To prepare a brief PowerPoint report on the main findings to persuade peers about their choice of venue and activities.</w:t>
                  </w:r>
                </w:p>
              </w:tc>
            </w:tr>
          </w:tbl>
          <w:p w:rsidR="00BC0CA5" w:rsidRDefault="00BC0CA5">
            <w:pPr>
              <w:spacing w:after="0" w:line="285" w:lineRule="atLeast"/>
              <w:rPr>
                <w:rFonts w:ascii="Arial" w:hAnsi="Arial" w:cs="Arial"/>
                <w:color w:val="000000"/>
                <w:sz w:val="20"/>
                <w:szCs w:val="20"/>
                <w:lang w:val="en-GB"/>
              </w:rPr>
            </w:pPr>
          </w:p>
        </w:tc>
      </w:tr>
      <w:tr w:rsidR="00BC0CA5" w:rsidTr="00BC0CA5">
        <w:tc>
          <w:tcPr>
            <w:tcW w:w="5000" w:type="pct"/>
            <w:gridSpan w:val="2"/>
            <w:tcBorders>
              <w:top w:val="outset" w:sz="6" w:space="0" w:color="auto"/>
              <w:left w:val="outset" w:sz="6" w:space="0" w:color="auto"/>
              <w:bottom w:val="outset" w:sz="6" w:space="0" w:color="auto"/>
              <w:right w:val="outset" w:sz="6" w:space="0" w:color="auto"/>
            </w:tcBorders>
            <w:vAlign w:val="center"/>
            <w:hideMark/>
          </w:tcPr>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30" w:type="dxa"/>
                <w:left w:w="30" w:type="dxa"/>
                <w:bottom w:w="30" w:type="dxa"/>
                <w:right w:w="30" w:type="dxa"/>
              </w:tblCellMar>
              <w:tblLook w:val="00A0" w:firstRow="1" w:lastRow="0" w:firstColumn="1" w:lastColumn="0" w:noHBand="0" w:noVBand="0"/>
            </w:tblPr>
            <w:tblGrid>
              <w:gridCol w:w="2825"/>
              <w:gridCol w:w="6065"/>
            </w:tblGrid>
            <w:tr w:rsidR="00BC0CA5">
              <w:tc>
                <w:tcPr>
                  <w:tcW w:w="0" w:type="auto"/>
                  <w:gridSpan w:val="2"/>
                  <w:tcBorders>
                    <w:top w:val="single" w:sz="4" w:space="0" w:color="auto"/>
                    <w:left w:val="single" w:sz="4" w:space="0" w:color="auto"/>
                    <w:bottom w:val="single" w:sz="6" w:space="0" w:color="auto"/>
                    <w:right w:val="single" w:sz="4" w:space="0" w:color="auto"/>
                  </w:tcBorders>
                  <w:shd w:val="clear" w:color="auto" w:fill="FFC000"/>
                  <w:hideMark/>
                </w:tcPr>
                <w:p w:rsidR="00BC0CA5" w:rsidRDefault="00BC0CA5">
                  <w:pPr>
                    <w:spacing w:after="0" w:line="285" w:lineRule="atLeast"/>
                    <w:ind w:left="360"/>
                    <w:jc w:val="center"/>
                    <w:rPr>
                      <w:rFonts w:ascii="Arial" w:hAnsi="Arial" w:cs="Arial"/>
                      <w:b/>
                      <w:color w:val="000000"/>
                      <w:szCs w:val="24"/>
                      <w:lang w:val="en-GB"/>
                    </w:rPr>
                  </w:pPr>
                  <w:r>
                    <w:rPr>
                      <w:rFonts w:ascii="Arial" w:hAnsi="Arial" w:cs="Arial"/>
                      <w:b/>
                      <w:color w:val="000000"/>
                      <w:szCs w:val="24"/>
                      <w:lang w:val="en-GB"/>
                    </w:rPr>
                    <w:t>Detailed description of the task</w:t>
                  </w:r>
                </w:p>
              </w:tc>
            </w:tr>
            <w:tr w:rsidR="00BC0CA5">
              <w:tc>
                <w:tcPr>
                  <w:tcW w:w="1589" w:type="pct"/>
                  <w:tcBorders>
                    <w:top w:val="single" w:sz="4" w:space="0" w:color="auto"/>
                    <w:left w:val="single" w:sz="4" w:space="0" w:color="auto"/>
                    <w:bottom w:val="single" w:sz="6" w:space="0" w:color="auto"/>
                    <w:right w:val="single" w:sz="6" w:space="0" w:color="auto"/>
                  </w:tcBorders>
                  <w:shd w:val="clear" w:color="auto" w:fill="FDE9D9"/>
                  <w:hideMark/>
                </w:tcPr>
                <w:p w:rsidR="00BC0CA5" w:rsidRDefault="00BC0CA5">
                  <w:pPr>
                    <w:spacing w:after="0" w:line="285" w:lineRule="atLeast"/>
                    <w:rPr>
                      <w:rFonts w:ascii="Arial" w:hAnsi="Arial" w:cs="Arial"/>
                      <w:b/>
                      <w:color w:val="000000"/>
                      <w:sz w:val="20"/>
                      <w:szCs w:val="20"/>
                      <w:lang w:val="en-GB"/>
                    </w:rPr>
                  </w:pPr>
                  <w:r>
                    <w:rPr>
                      <w:rFonts w:ascii="Arial" w:hAnsi="Arial" w:cs="Arial"/>
                      <w:b/>
                      <w:iCs/>
                      <w:color w:val="000000"/>
                      <w:sz w:val="20"/>
                      <w:szCs w:val="20"/>
                      <w:lang w:val="en-GB"/>
                    </w:rPr>
                    <w:t>Situation / theme(s)</w:t>
                  </w:r>
                </w:p>
              </w:tc>
              <w:tc>
                <w:tcPr>
                  <w:tcW w:w="3411" w:type="pct"/>
                  <w:tcBorders>
                    <w:top w:val="single" w:sz="4" w:space="0" w:color="auto"/>
                    <w:left w:val="single" w:sz="6" w:space="0" w:color="auto"/>
                    <w:bottom w:val="single" w:sz="6" w:space="0" w:color="auto"/>
                    <w:right w:val="single" w:sz="4" w:space="0" w:color="auto"/>
                  </w:tcBorders>
                  <w:vAlign w:val="center"/>
                </w:tcPr>
                <w:p w:rsidR="00BC0CA5" w:rsidRDefault="00605B6D">
                  <w:pPr>
                    <w:spacing w:after="0" w:line="285" w:lineRule="atLeast"/>
                    <w:rPr>
                      <w:rFonts w:ascii="Arial" w:hAnsi="Arial" w:cs="Arial"/>
                      <w:i/>
                      <w:color w:val="000000"/>
                      <w:sz w:val="20"/>
                      <w:szCs w:val="20"/>
                      <w:lang w:val="en-GB"/>
                    </w:rPr>
                  </w:pPr>
                  <w:r>
                    <w:rPr>
                      <w:rFonts w:ascii="Arial" w:hAnsi="Arial" w:cs="Arial"/>
                      <w:i/>
                      <w:color w:val="000000"/>
                      <w:sz w:val="20"/>
                      <w:szCs w:val="20"/>
                      <w:lang w:val="en-GB"/>
                    </w:rPr>
                    <w:t>Researching the attractions of a city or town in the UK.</w:t>
                  </w:r>
                </w:p>
              </w:tc>
            </w:tr>
            <w:tr w:rsidR="00BC0CA5">
              <w:tc>
                <w:tcPr>
                  <w:tcW w:w="1589" w:type="pct"/>
                  <w:tcBorders>
                    <w:top w:val="single" w:sz="4" w:space="0" w:color="auto"/>
                    <w:left w:val="single" w:sz="4" w:space="0" w:color="auto"/>
                    <w:bottom w:val="single" w:sz="6" w:space="0" w:color="auto"/>
                    <w:right w:val="single" w:sz="6" w:space="0" w:color="auto"/>
                  </w:tcBorders>
                  <w:shd w:val="clear" w:color="auto" w:fill="FDE9D9"/>
                  <w:hideMark/>
                </w:tcPr>
                <w:p w:rsidR="00BC0CA5" w:rsidRDefault="00BC0CA5">
                  <w:pPr>
                    <w:spacing w:after="0" w:line="285" w:lineRule="atLeast"/>
                    <w:rPr>
                      <w:rFonts w:ascii="Arial" w:hAnsi="Arial" w:cs="Arial"/>
                      <w:b/>
                      <w:color w:val="000000"/>
                      <w:sz w:val="20"/>
                      <w:szCs w:val="20"/>
                      <w:lang w:val="en-GB"/>
                    </w:rPr>
                  </w:pPr>
                  <w:r>
                    <w:rPr>
                      <w:rFonts w:ascii="Arial" w:hAnsi="Arial" w:cs="Arial"/>
                      <w:b/>
                      <w:iCs/>
                      <w:color w:val="000000"/>
                      <w:sz w:val="20"/>
                      <w:szCs w:val="20"/>
                      <w:lang w:val="en-GB"/>
                    </w:rPr>
                    <w:t>I can…</w:t>
                  </w:r>
                </w:p>
              </w:tc>
              <w:tc>
                <w:tcPr>
                  <w:tcW w:w="3411" w:type="pct"/>
                  <w:tcBorders>
                    <w:top w:val="single" w:sz="4" w:space="0" w:color="auto"/>
                    <w:left w:val="single" w:sz="6" w:space="0" w:color="auto"/>
                    <w:bottom w:val="single" w:sz="6" w:space="0" w:color="auto"/>
                    <w:right w:val="single" w:sz="4" w:space="0" w:color="auto"/>
                  </w:tcBorders>
                  <w:vAlign w:val="center"/>
                  <w:hideMark/>
                </w:tcPr>
                <w:p w:rsidR="00F82CD3" w:rsidRDefault="00F82CD3" w:rsidP="00605B6D">
                  <w:pPr>
                    <w:pStyle w:val="PargrafodaLista"/>
                    <w:numPr>
                      <w:ilvl w:val="0"/>
                      <w:numId w:val="1"/>
                    </w:numPr>
                    <w:spacing w:after="0" w:line="285" w:lineRule="atLeast"/>
                    <w:rPr>
                      <w:rFonts w:ascii="Arial" w:hAnsi="Arial" w:cs="Arial"/>
                      <w:i/>
                      <w:color w:val="000000"/>
                      <w:sz w:val="20"/>
                      <w:szCs w:val="20"/>
                      <w:lang w:val="en-GB"/>
                    </w:rPr>
                  </w:pPr>
                  <w:r>
                    <w:rPr>
                      <w:rFonts w:ascii="Arial" w:hAnsi="Arial" w:cs="Arial"/>
                      <w:i/>
                      <w:color w:val="000000"/>
                      <w:sz w:val="20"/>
                      <w:szCs w:val="20"/>
                      <w:lang w:val="en-GB"/>
                    </w:rPr>
                    <w:t>work effectively in a group</w:t>
                  </w:r>
                </w:p>
                <w:p w:rsidR="00BC0CA5" w:rsidRDefault="00605B6D" w:rsidP="00605B6D">
                  <w:pPr>
                    <w:pStyle w:val="PargrafodaLista"/>
                    <w:numPr>
                      <w:ilvl w:val="0"/>
                      <w:numId w:val="1"/>
                    </w:numPr>
                    <w:spacing w:after="0" w:line="285" w:lineRule="atLeast"/>
                    <w:rPr>
                      <w:rFonts w:ascii="Arial" w:hAnsi="Arial" w:cs="Arial"/>
                      <w:i/>
                      <w:color w:val="000000"/>
                      <w:sz w:val="20"/>
                      <w:szCs w:val="20"/>
                      <w:lang w:val="en-GB"/>
                    </w:rPr>
                  </w:pPr>
                  <w:r>
                    <w:rPr>
                      <w:rFonts w:ascii="Arial" w:hAnsi="Arial" w:cs="Arial"/>
                      <w:i/>
                      <w:color w:val="000000"/>
                      <w:sz w:val="20"/>
                      <w:szCs w:val="20"/>
                      <w:lang w:val="en-GB"/>
                    </w:rPr>
                    <w:t>understand authentic online texts relating to tourist  information, places of interest, amenities etc.</w:t>
                  </w:r>
                </w:p>
                <w:p w:rsidR="00605B6D" w:rsidRDefault="00605B6D" w:rsidP="00605B6D">
                  <w:pPr>
                    <w:pStyle w:val="PargrafodaLista"/>
                    <w:numPr>
                      <w:ilvl w:val="0"/>
                      <w:numId w:val="1"/>
                    </w:numPr>
                    <w:spacing w:after="0" w:line="285" w:lineRule="atLeast"/>
                    <w:rPr>
                      <w:rFonts w:ascii="Arial" w:hAnsi="Arial" w:cs="Arial"/>
                      <w:i/>
                      <w:color w:val="000000"/>
                      <w:sz w:val="20"/>
                      <w:szCs w:val="20"/>
                      <w:lang w:val="en-GB"/>
                    </w:rPr>
                  </w:pPr>
                  <w:r>
                    <w:rPr>
                      <w:rFonts w:ascii="Arial" w:hAnsi="Arial" w:cs="Arial"/>
                      <w:i/>
                      <w:color w:val="000000"/>
                      <w:sz w:val="20"/>
                      <w:szCs w:val="20"/>
                      <w:lang w:val="en-GB"/>
                    </w:rPr>
                    <w:t>produce a persuasive presentation of the research done on the town/city</w:t>
                  </w:r>
                </w:p>
                <w:p w:rsidR="00075B01" w:rsidRPr="00605B6D" w:rsidRDefault="00075B01" w:rsidP="00605B6D">
                  <w:pPr>
                    <w:pStyle w:val="PargrafodaLista"/>
                    <w:numPr>
                      <w:ilvl w:val="0"/>
                      <w:numId w:val="1"/>
                    </w:numPr>
                    <w:spacing w:after="0" w:line="285" w:lineRule="atLeast"/>
                    <w:rPr>
                      <w:rFonts w:ascii="Arial" w:hAnsi="Arial" w:cs="Arial"/>
                      <w:i/>
                      <w:color w:val="000000"/>
                      <w:sz w:val="20"/>
                      <w:szCs w:val="20"/>
                      <w:lang w:val="en-GB"/>
                    </w:rPr>
                  </w:pPr>
                  <w:r>
                    <w:rPr>
                      <w:rFonts w:ascii="Arial" w:hAnsi="Arial" w:cs="Arial"/>
                      <w:i/>
                      <w:color w:val="000000"/>
                      <w:sz w:val="20"/>
                      <w:szCs w:val="20"/>
                      <w:lang w:val="en-GB"/>
                    </w:rPr>
                    <w:t>express myself successfully in the target language.</w:t>
                  </w:r>
                </w:p>
              </w:tc>
            </w:tr>
            <w:tr w:rsidR="00BC0CA5">
              <w:tc>
                <w:tcPr>
                  <w:tcW w:w="1589" w:type="pct"/>
                  <w:tcBorders>
                    <w:top w:val="single" w:sz="6" w:space="0" w:color="auto"/>
                    <w:left w:val="single" w:sz="4" w:space="0" w:color="auto"/>
                    <w:bottom w:val="single" w:sz="6" w:space="0" w:color="auto"/>
                    <w:right w:val="single" w:sz="6" w:space="0" w:color="auto"/>
                  </w:tcBorders>
                  <w:shd w:val="clear" w:color="auto" w:fill="FDE9D9"/>
                  <w:hideMark/>
                </w:tcPr>
                <w:p w:rsidR="00BC0CA5" w:rsidRDefault="00BC0CA5">
                  <w:pPr>
                    <w:spacing w:after="0" w:line="285" w:lineRule="atLeast"/>
                    <w:rPr>
                      <w:rFonts w:ascii="Arial" w:hAnsi="Arial" w:cs="Arial"/>
                      <w:b/>
                      <w:color w:val="000000"/>
                      <w:sz w:val="20"/>
                      <w:szCs w:val="20"/>
                      <w:lang w:val="en-GB"/>
                    </w:rPr>
                  </w:pPr>
                  <w:r>
                    <w:rPr>
                      <w:rFonts w:ascii="Arial" w:hAnsi="Arial" w:cs="Arial"/>
                      <w:b/>
                      <w:iCs/>
                      <w:color w:val="000000"/>
                      <w:sz w:val="20"/>
                      <w:szCs w:val="20"/>
                      <w:lang w:val="en-GB"/>
                    </w:rPr>
                    <w:t>Product</w:t>
                  </w:r>
                </w:p>
              </w:tc>
              <w:tc>
                <w:tcPr>
                  <w:tcW w:w="3411" w:type="pct"/>
                  <w:tcBorders>
                    <w:top w:val="single" w:sz="6" w:space="0" w:color="auto"/>
                    <w:left w:val="single" w:sz="6" w:space="0" w:color="auto"/>
                    <w:bottom w:val="single" w:sz="6" w:space="0" w:color="auto"/>
                    <w:right w:val="single" w:sz="4" w:space="0" w:color="auto"/>
                  </w:tcBorders>
                  <w:vAlign w:val="center"/>
                  <w:hideMark/>
                </w:tcPr>
                <w:p w:rsidR="00BC0CA5" w:rsidRDefault="002C3502">
                  <w:pPr>
                    <w:spacing w:after="0" w:line="285" w:lineRule="atLeast"/>
                    <w:rPr>
                      <w:rFonts w:ascii="Arial" w:hAnsi="Arial" w:cs="Arial"/>
                      <w:i/>
                      <w:color w:val="000000"/>
                      <w:sz w:val="20"/>
                      <w:szCs w:val="20"/>
                      <w:lang w:val="en-GB"/>
                    </w:rPr>
                  </w:pPr>
                  <w:r>
                    <w:rPr>
                      <w:rFonts w:ascii="Arial" w:hAnsi="Arial" w:cs="Arial"/>
                      <w:i/>
                      <w:color w:val="000000"/>
                      <w:sz w:val="20"/>
                      <w:szCs w:val="20"/>
                      <w:lang w:val="en-GB"/>
                    </w:rPr>
                    <w:t>To produce a Powerpoint presentation to be presented to peers</w:t>
                  </w:r>
                  <w:r w:rsidR="00075B01">
                    <w:rPr>
                      <w:rFonts w:ascii="Arial" w:hAnsi="Arial" w:cs="Arial"/>
                      <w:i/>
                      <w:color w:val="000000"/>
                      <w:sz w:val="20"/>
                      <w:szCs w:val="20"/>
                      <w:lang w:val="en-GB"/>
                    </w:rPr>
                    <w:t>.  Alternatively, this task could be retrospective and take the form of a report of an actual visit and students could create a movie of the place they are visiting.</w:t>
                  </w:r>
                </w:p>
              </w:tc>
            </w:tr>
            <w:tr w:rsidR="00BC0CA5">
              <w:tc>
                <w:tcPr>
                  <w:tcW w:w="1589" w:type="pct"/>
                  <w:tcBorders>
                    <w:top w:val="single" w:sz="6" w:space="0" w:color="auto"/>
                    <w:left w:val="single" w:sz="4" w:space="0" w:color="auto"/>
                    <w:bottom w:val="single" w:sz="6" w:space="0" w:color="auto"/>
                    <w:right w:val="single" w:sz="6" w:space="0" w:color="auto"/>
                  </w:tcBorders>
                  <w:shd w:val="clear" w:color="auto" w:fill="FDE9D9"/>
                  <w:hideMark/>
                </w:tcPr>
                <w:p w:rsidR="00BC0CA5" w:rsidRDefault="00BC0CA5">
                  <w:pPr>
                    <w:spacing w:after="0" w:line="285" w:lineRule="atLeast"/>
                    <w:rPr>
                      <w:rFonts w:ascii="Arial" w:hAnsi="Arial" w:cs="Arial"/>
                      <w:b/>
                      <w:color w:val="000000"/>
                      <w:sz w:val="20"/>
                      <w:szCs w:val="20"/>
                      <w:lang w:val="en-GB"/>
                    </w:rPr>
                  </w:pPr>
                  <w:r>
                    <w:rPr>
                      <w:rFonts w:ascii="Arial" w:hAnsi="Arial" w:cs="Arial"/>
                      <w:b/>
                      <w:iCs/>
                      <w:color w:val="000000"/>
                      <w:sz w:val="20"/>
                      <w:szCs w:val="20"/>
                      <w:lang w:val="en-GB"/>
                    </w:rPr>
                    <w:t>Product requirements or prerequisites</w:t>
                  </w:r>
                </w:p>
              </w:tc>
              <w:tc>
                <w:tcPr>
                  <w:tcW w:w="3411" w:type="pct"/>
                  <w:tcBorders>
                    <w:top w:val="single" w:sz="6" w:space="0" w:color="auto"/>
                    <w:left w:val="single" w:sz="6" w:space="0" w:color="auto"/>
                    <w:bottom w:val="single" w:sz="6" w:space="0" w:color="auto"/>
                    <w:right w:val="single" w:sz="4" w:space="0" w:color="auto"/>
                  </w:tcBorders>
                  <w:vAlign w:val="center"/>
                </w:tcPr>
                <w:p w:rsidR="00BC0CA5" w:rsidRDefault="002C3502">
                  <w:pPr>
                    <w:spacing w:after="0" w:line="285" w:lineRule="atLeast"/>
                    <w:rPr>
                      <w:rFonts w:ascii="Arial" w:hAnsi="Arial" w:cs="Arial"/>
                      <w:i/>
                      <w:color w:val="000000"/>
                      <w:sz w:val="20"/>
                      <w:szCs w:val="20"/>
                      <w:lang w:val="en-GB"/>
                    </w:rPr>
                  </w:pPr>
                  <w:r>
                    <w:rPr>
                      <w:rFonts w:ascii="Arial" w:hAnsi="Arial" w:cs="Arial"/>
                      <w:i/>
                      <w:color w:val="000000"/>
                      <w:sz w:val="20"/>
                      <w:szCs w:val="20"/>
                      <w:lang w:val="en-GB"/>
                    </w:rPr>
                    <w:t xml:space="preserve">Students should already be familiar with the vocabulary related to places and amenities in a town, accommodation and transport  </w:t>
                  </w:r>
                </w:p>
              </w:tc>
            </w:tr>
            <w:tr w:rsidR="00BC0CA5">
              <w:trPr>
                <w:trHeight w:val="495"/>
              </w:trPr>
              <w:tc>
                <w:tcPr>
                  <w:tcW w:w="1589" w:type="pct"/>
                  <w:tcBorders>
                    <w:top w:val="single" w:sz="4" w:space="0" w:color="auto"/>
                    <w:left w:val="single" w:sz="4" w:space="0" w:color="auto"/>
                    <w:bottom w:val="single" w:sz="6" w:space="0" w:color="auto"/>
                    <w:right w:val="single" w:sz="6" w:space="0" w:color="auto"/>
                  </w:tcBorders>
                  <w:shd w:val="clear" w:color="auto" w:fill="FDE9D9"/>
                  <w:hideMark/>
                </w:tcPr>
                <w:p w:rsidR="00BC0CA5" w:rsidRDefault="00BC0CA5">
                  <w:pPr>
                    <w:spacing w:after="0" w:line="285" w:lineRule="atLeast"/>
                    <w:rPr>
                      <w:rFonts w:ascii="Arial" w:hAnsi="Arial" w:cs="Arial"/>
                      <w:b/>
                      <w:sz w:val="20"/>
                      <w:szCs w:val="20"/>
                      <w:lang w:val="en-GB"/>
                    </w:rPr>
                  </w:pPr>
                  <w:r>
                    <w:rPr>
                      <w:rFonts w:ascii="Arial" w:hAnsi="Arial" w:cs="Arial"/>
                      <w:b/>
                      <w:sz w:val="20"/>
                      <w:szCs w:val="20"/>
                      <w:lang w:val="en-GB"/>
                    </w:rPr>
                    <w:t>Process</w:t>
                  </w:r>
                </w:p>
              </w:tc>
              <w:tc>
                <w:tcPr>
                  <w:tcW w:w="3411" w:type="pct"/>
                  <w:tcBorders>
                    <w:top w:val="single" w:sz="4" w:space="0" w:color="auto"/>
                    <w:left w:val="single" w:sz="6" w:space="0" w:color="auto"/>
                    <w:bottom w:val="single" w:sz="6" w:space="0" w:color="auto"/>
                    <w:right w:val="single" w:sz="4" w:space="0" w:color="auto"/>
                  </w:tcBorders>
                  <w:vAlign w:val="center"/>
                  <w:hideMark/>
                </w:tcPr>
                <w:p w:rsidR="00BC0CA5" w:rsidRPr="002C3502" w:rsidRDefault="002C3502" w:rsidP="002C3502">
                  <w:pPr>
                    <w:pStyle w:val="PargrafodaLista"/>
                    <w:numPr>
                      <w:ilvl w:val="0"/>
                      <w:numId w:val="2"/>
                    </w:numPr>
                    <w:spacing w:before="100" w:beforeAutospacing="1" w:after="100" w:afterAutospacing="1" w:line="285" w:lineRule="atLeast"/>
                    <w:rPr>
                      <w:rFonts w:ascii="Arial" w:hAnsi="Arial" w:cs="Arial"/>
                      <w:b/>
                      <w:i/>
                      <w:color w:val="000000"/>
                      <w:sz w:val="20"/>
                      <w:szCs w:val="20"/>
                      <w:lang w:val="en-GB"/>
                    </w:rPr>
                  </w:pPr>
                  <w:r w:rsidRPr="002C3502">
                    <w:rPr>
                      <w:rFonts w:ascii="Arial" w:hAnsi="Arial" w:cs="Arial"/>
                      <w:i/>
                      <w:color w:val="000000"/>
                      <w:sz w:val="20"/>
                      <w:szCs w:val="20"/>
                      <w:lang w:val="en-GB"/>
                    </w:rPr>
                    <w:t xml:space="preserve">Students </w:t>
                  </w:r>
                  <w:r>
                    <w:rPr>
                      <w:rFonts w:ascii="Arial" w:hAnsi="Arial" w:cs="Arial"/>
                      <w:i/>
                      <w:color w:val="000000"/>
                      <w:sz w:val="20"/>
                      <w:szCs w:val="20"/>
                      <w:lang w:val="en-GB"/>
                    </w:rPr>
                    <w:t xml:space="preserve">(in groups) </w:t>
                  </w:r>
                  <w:r w:rsidRPr="002C3502">
                    <w:rPr>
                      <w:rFonts w:ascii="Arial" w:hAnsi="Arial" w:cs="Arial"/>
                      <w:i/>
                      <w:color w:val="000000"/>
                      <w:sz w:val="20"/>
                      <w:szCs w:val="20"/>
                      <w:lang w:val="en-GB"/>
                    </w:rPr>
                    <w:t>are asked to comp</w:t>
                  </w:r>
                  <w:r>
                    <w:rPr>
                      <w:rFonts w:ascii="Arial" w:hAnsi="Arial" w:cs="Arial"/>
                      <w:i/>
                      <w:color w:val="000000"/>
                      <w:sz w:val="20"/>
                      <w:szCs w:val="20"/>
                      <w:lang w:val="en-GB"/>
                    </w:rPr>
                    <w:t xml:space="preserve">ile a list of websites which could </w:t>
                  </w:r>
                  <w:r w:rsidRPr="002C3502">
                    <w:rPr>
                      <w:rFonts w:ascii="Arial" w:hAnsi="Arial" w:cs="Arial"/>
                      <w:i/>
                      <w:color w:val="000000"/>
                      <w:sz w:val="20"/>
                      <w:szCs w:val="20"/>
                      <w:lang w:val="en-GB"/>
                    </w:rPr>
                    <w:t>be of use to the task.</w:t>
                  </w:r>
                </w:p>
                <w:p w:rsidR="002C3502" w:rsidRPr="002C3502" w:rsidRDefault="002C3502" w:rsidP="002C3502">
                  <w:pPr>
                    <w:pStyle w:val="PargrafodaLista"/>
                    <w:numPr>
                      <w:ilvl w:val="0"/>
                      <w:numId w:val="2"/>
                    </w:numPr>
                    <w:spacing w:before="100" w:beforeAutospacing="1" w:after="100" w:afterAutospacing="1" w:line="285" w:lineRule="atLeast"/>
                    <w:rPr>
                      <w:rFonts w:ascii="Arial" w:hAnsi="Arial" w:cs="Arial"/>
                      <w:b/>
                      <w:i/>
                      <w:color w:val="000000"/>
                      <w:sz w:val="20"/>
                      <w:szCs w:val="20"/>
                      <w:lang w:val="en-GB"/>
                    </w:rPr>
                  </w:pPr>
                  <w:r>
                    <w:rPr>
                      <w:rFonts w:ascii="Arial" w:hAnsi="Arial" w:cs="Arial"/>
                      <w:i/>
                      <w:color w:val="000000"/>
                      <w:sz w:val="20"/>
                      <w:szCs w:val="20"/>
                      <w:lang w:val="en-GB"/>
                    </w:rPr>
                    <w:t>For each site a brief outline of the information that can be researched should be provided</w:t>
                  </w:r>
                </w:p>
                <w:p w:rsidR="002C3502" w:rsidRPr="002C3502" w:rsidRDefault="002C3502" w:rsidP="002C3502">
                  <w:pPr>
                    <w:pStyle w:val="PargrafodaLista"/>
                    <w:numPr>
                      <w:ilvl w:val="0"/>
                      <w:numId w:val="2"/>
                    </w:numPr>
                    <w:spacing w:before="100" w:beforeAutospacing="1" w:after="100" w:afterAutospacing="1" w:line="285" w:lineRule="atLeast"/>
                    <w:rPr>
                      <w:rFonts w:ascii="Arial" w:hAnsi="Arial" w:cs="Arial"/>
                      <w:b/>
                      <w:i/>
                      <w:color w:val="000000"/>
                      <w:sz w:val="20"/>
                      <w:szCs w:val="20"/>
                      <w:lang w:val="en-GB"/>
                    </w:rPr>
                  </w:pPr>
                  <w:r>
                    <w:rPr>
                      <w:rFonts w:ascii="Arial" w:hAnsi="Arial" w:cs="Arial"/>
                      <w:i/>
                      <w:color w:val="000000"/>
                      <w:sz w:val="20"/>
                      <w:szCs w:val="20"/>
                      <w:lang w:val="en-GB"/>
                    </w:rPr>
                    <w:t>Students share and compare their findings with peer groups</w:t>
                  </w:r>
                </w:p>
                <w:p w:rsidR="002C3502" w:rsidRPr="002C3502" w:rsidRDefault="002C3502" w:rsidP="002C3502">
                  <w:pPr>
                    <w:pStyle w:val="PargrafodaLista"/>
                    <w:numPr>
                      <w:ilvl w:val="0"/>
                      <w:numId w:val="2"/>
                    </w:numPr>
                    <w:spacing w:before="100" w:beforeAutospacing="1" w:after="100" w:afterAutospacing="1" w:line="285" w:lineRule="atLeast"/>
                    <w:rPr>
                      <w:rFonts w:ascii="Arial" w:hAnsi="Arial" w:cs="Arial"/>
                      <w:b/>
                      <w:i/>
                      <w:color w:val="000000"/>
                      <w:sz w:val="20"/>
                      <w:szCs w:val="20"/>
                      <w:lang w:val="en-GB"/>
                    </w:rPr>
                  </w:pPr>
                  <w:r>
                    <w:rPr>
                      <w:rFonts w:ascii="Arial" w:hAnsi="Arial" w:cs="Arial"/>
                      <w:i/>
                      <w:color w:val="000000"/>
                      <w:sz w:val="20"/>
                      <w:szCs w:val="20"/>
                      <w:lang w:val="en-GB"/>
                    </w:rPr>
                    <w:t>Groups amend, as necessary, their original website lists in the light of group feedback</w:t>
                  </w:r>
                </w:p>
                <w:p w:rsidR="002C3502" w:rsidRPr="002C3502" w:rsidRDefault="002C3502" w:rsidP="002C3502">
                  <w:pPr>
                    <w:pStyle w:val="PargrafodaLista"/>
                    <w:numPr>
                      <w:ilvl w:val="0"/>
                      <w:numId w:val="2"/>
                    </w:numPr>
                    <w:spacing w:before="100" w:beforeAutospacing="1" w:after="100" w:afterAutospacing="1" w:line="285" w:lineRule="atLeast"/>
                    <w:rPr>
                      <w:rFonts w:ascii="Arial" w:hAnsi="Arial" w:cs="Arial"/>
                      <w:b/>
                      <w:i/>
                      <w:color w:val="000000"/>
                      <w:sz w:val="20"/>
                      <w:szCs w:val="20"/>
                      <w:lang w:val="en-GB"/>
                    </w:rPr>
                  </w:pPr>
                  <w:r>
                    <w:rPr>
                      <w:rFonts w:ascii="Arial" w:hAnsi="Arial" w:cs="Arial"/>
                      <w:i/>
                      <w:color w:val="000000"/>
                      <w:sz w:val="20"/>
                      <w:szCs w:val="20"/>
                      <w:lang w:val="en-GB"/>
                    </w:rPr>
                    <w:t>Now, detailed research is done online to identify the key elements of what would constitute a successful visit to the town/city</w:t>
                  </w:r>
                  <w:r w:rsidR="00021F92">
                    <w:rPr>
                      <w:rFonts w:ascii="Arial" w:hAnsi="Arial" w:cs="Arial"/>
                      <w:i/>
                      <w:color w:val="000000"/>
                      <w:sz w:val="20"/>
                      <w:szCs w:val="20"/>
                      <w:lang w:val="en-GB"/>
                    </w:rPr>
                    <w:t xml:space="preserve">.  In order to do this efficiently, groups should subdivide the research required to be done among the group members </w:t>
                  </w:r>
                </w:p>
                <w:p w:rsidR="0020546F" w:rsidRPr="0020546F" w:rsidRDefault="002C3502" w:rsidP="002C3502">
                  <w:pPr>
                    <w:pStyle w:val="PargrafodaLista"/>
                    <w:numPr>
                      <w:ilvl w:val="0"/>
                      <w:numId w:val="2"/>
                    </w:numPr>
                    <w:spacing w:before="100" w:beforeAutospacing="1" w:after="100" w:afterAutospacing="1" w:line="285" w:lineRule="atLeast"/>
                    <w:rPr>
                      <w:rFonts w:ascii="Arial" w:hAnsi="Arial" w:cs="Arial"/>
                      <w:b/>
                      <w:i/>
                      <w:color w:val="000000"/>
                      <w:sz w:val="20"/>
                      <w:szCs w:val="20"/>
                      <w:lang w:val="en-GB"/>
                    </w:rPr>
                  </w:pPr>
                  <w:r>
                    <w:rPr>
                      <w:rFonts w:ascii="Arial" w:hAnsi="Arial" w:cs="Arial"/>
                      <w:i/>
                      <w:color w:val="000000"/>
                      <w:sz w:val="20"/>
                      <w:szCs w:val="20"/>
                      <w:lang w:val="en-GB"/>
                    </w:rPr>
                    <w:t>The information from this task is then distilled into a short Powerpoint presentation of no more than 4 slides</w:t>
                  </w:r>
                </w:p>
                <w:p w:rsidR="0020546F" w:rsidRPr="0020546F" w:rsidRDefault="0020546F" w:rsidP="002C3502">
                  <w:pPr>
                    <w:pStyle w:val="PargrafodaLista"/>
                    <w:numPr>
                      <w:ilvl w:val="0"/>
                      <w:numId w:val="2"/>
                    </w:numPr>
                    <w:spacing w:before="100" w:beforeAutospacing="1" w:after="100" w:afterAutospacing="1" w:line="285" w:lineRule="atLeast"/>
                    <w:rPr>
                      <w:rFonts w:ascii="Arial" w:hAnsi="Arial" w:cs="Arial"/>
                      <w:b/>
                      <w:i/>
                      <w:color w:val="000000"/>
                      <w:sz w:val="20"/>
                      <w:szCs w:val="20"/>
                      <w:lang w:val="en-GB"/>
                    </w:rPr>
                  </w:pPr>
                  <w:r>
                    <w:rPr>
                      <w:rFonts w:ascii="Arial" w:hAnsi="Arial" w:cs="Arial"/>
                      <w:i/>
                      <w:color w:val="000000"/>
                      <w:sz w:val="20"/>
                      <w:szCs w:val="20"/>
                      <w:lang w:val="en-GB"/>
                    </w:rPr>
                    <w:t>Roles for this task are negotiated within the group</w:t>
                  </w:r>
                </w:p>
                <w:p w:rsidR="002C3502" w:rsidRPr="002C3502" w:rsidRDefault="0020546F" w:rsidP="002C3502">
                  <w:pPr>
                    <w:pStyle w:val="PargrafodaLista"/>
                    <w:numPr>
                      <w:ilvl w:val="0"/>
                      <w:numId w:val="2"/>
                    </w:numPr>
                    <w:spacing w:before="100" w:beforeAutospacing="1" w:after="100" w:afterAutospacing="1" w:line="285" w:lineRule="atLeast"/>
                    <w:rPr>
                      <w:rFonts w:ascii="Arial" w:hAnsi="Arial" w:cs="Arial"/>
                      <w:b/>
                      <w:i/>
                      <w:color w:val="000000"/>
                      <w:sz w:val="20"/>
                      <w:szCs w:val="20"/>
                      <w:lang w:val="en-GB"/>
                    </w:rPr>
                  </w:pPr>
                  <w:r>
                    <w:rPr>
                      <w:rFonts w:ascii="Arial" w:hAnsi="Arial" w:cs="Arial"/>
                      <w:i/>
                      <w:color w:val="000000"/>
                      <w:sz w:val="20"/>
                      <w:szCs w:val="20"/>
                      <w:lang w:val="en-GB"/>
                    </w:rPr>
                    <w:t>The finished Powerpoint is presented to peers.</w:t>
                  </w:r>
                  <w:r w:rsidR="002C3502" w:rsidRPr="002C3502">
                    <w:rPr>
                      <w:rFonts w:ascii="Arial" w:hAnsi="Arial" w:cs="Arial"/>
                      <w:i/>
                      <w:color w:val="000000"/>
                      <w:sz w:val="20"/>
                      <w:szCs w:val="20"/>
                      <w:lang w:val="en-GB"/>
                    </w:rPr>
                    <w:t xml:space="preserve"> </w:t>
                  </w:r>
                </w:p>
              </w:tc>
            </w:tr>
            <w:tr w:rsidR="00BC0CA5">
              <w:tc>
                <w:tcPr>
                  <w:tcW w:w="1589" w:type="pct"/>
                  <w:tcBorders>
                    <w:top w:val="single" w:sz="6" w:space="0" w:color="auto"/>
                    <w:left w:val="single" w:sz="4" w:space="0" w:color="auto"/>
                    <w:bottom w:val="single" w:sz="6" w:space="0" w:color="auto"/>
                    <w:right w:val="single" w:sz="6" w:space="0" w:color="auto"/>
                  </w:tcBorders>
                  <w:shd w:val="clear" w:color="auto" w:fill="FDE9D9"/>
                  <w:hideMark/>
                </w:tcPr>
                <w:p w:rsidR="00BC0CA5" w:rsidRDefault="00BC0CA5">
                  <w:pPr>
                    <w:spacing w:after="0" w:line="285" w:lineRule="atLeast"/>
                    <w:rPr>
                      <w:rFonts w:ascii="Arial" w:hAnsi="Arial" w:cs="Arial"/>
                      <w:b/>
                      <w:color w:val="000000"/>
                      <w:sz w:val="20"/>
                      <w:szCs w:val="20"/>
                      <w:lang w:val="en-GB"/>
                    </w:rPr>
                  </w:pPr>
                  <w:r>
                    <w:rPr>
                      <w:rFonts w:ascii="Arial" w:hAnsi="Arial" w:cs="Arial"/>
                      <w:b/>
                      <w:iCs/>
                      <w:color w:val="000000"/>
                      <w:sz w:val="20"/>
                      <w:szCs w:val="20"/>
                      <w:lang w:val="en-GB"/>
                    </w:rPr>
                    <w:t>Division of roles (optional)</w:t>
                  </w:r>
                </w:p>
              </w:tc>
              <w:tc>
                <w:tcPr>
                  <w:tcW w:w="3411" w:type="pct"/>
                  <w:tcBorders>
                    <w:top w:val="single" w:sz="6" w:space="0" w:color="auto"/>
                    <w:left w:val="single" w:sz="6" w:space="0" w:color="auto"/>
                    <w:bottom w:val="single" w:sz="6" w:space="0" w:color="auto"/>
                    <w:right w:val="single" w:sz="4" w:space="0" w:color="auto"/>
                  </w:tcBorders>
                  <w:vAlign w:val="center"/>
                  <w:hideMark/>
                </w:tcPr>
                <w:p w:rsidR="00BC0CA5" w:rsidRDefault="00021F92">
                  <w:pPr>
                    <w:spacing w:after="0" w:line="285" w:lineRule="atLeast"/>
                    <w:rPr>
                      <w:rFonts w:ascii="Arial" w:hAnsi="Arial" w:cs="Arial"/>
                      <w:i/>
                      <w:color w:val="000000"/>
                      <w:sz w:val="20"/>
                      <w:szCs w:val="20"/>
                      <w:lang w:val="en-GB"/>
                    </w:rPr>
                  </w:pPr>
                  <w:r>
                    <w:rPr>
                      <w:rFonts w:ascii="Arial" w:hAnsi="Arial" w:cs="Arial"/>
                      <w:i/>
                      <w:color w:val="000000"/>
                      <w:sz w:val="20"/>
                      <w:szCs w:val="20"/>
                      <w:lang w:val="en-GB"/>
                    </w:rPr>
                    <w:t>Groups</w:t>
                  </w:r>
                  <w:r w:rsidR="00075B01">
                    <w:rPr>
                      <w:rFonts w:ascii="Arial" w:hAnsi="Arial" w:cs="Arial"/>
                      <w:i/>
                      <w:color w:val="000000"/>
                      <w:sz w:val="20"/>
                      <w:szCs w:val="20"/>
                      <w:lang w:val="en-GB"/>
                    </w:rPr>
                    <w:t>, ideally of about 4 or 5 students, are</w:t>
                  </w:r>
                  <w:r>
                    <w:rPr>
                      <w:rFonts w:ascii="Arial" w:hAnsi="Arial" w:cs="Arial"/>
                      <w:i/>
                      <w:color w:val="000000"/>
                      <w:sz w:val="20"/>
                      <w:szCs w:val="20"/>
                      <w:lang w:val="en-GB"/>
                    </w:rPr>
                    <w:t xml:space="preserve"> assigned at the outset by mutual agreement or by the teacher as deemed appropriate</w:t>
                  </w:r>
                </w:p>
                <w:p w:rsidR="00021F92" w:rsidRDefault="00021F92">
                  <w:pPr>
                    <w:spacing w:after="0" w:line="285" w:lineRule="atLeast"/>
                    <w:rPr>
                      <w:rFonts w:ascii="Arial" w:hAnsi="Arial" w:cs="Arial"/>
                      <w:color w:val="000000"/>
                      <w:sz w:val="20"/>
                      <w:szCs w:val="20"/>
                      <w:lang w:val="en-GB"/>
                    </w:rPr>
                  </w:pPr>
                  <w:r>
                    <w:rPr>
                      <w:rFonts w:ascii="Arial" w:hAnsi="Arial" w:cs="Arial"/>
                      <w:i/>
                      <w:color w:val="000000"/>
                      <w:sz w:val="20"/>
                      <w:szCs w:val="20"/>
                      <w:lang w:val="en-GB"/>
                    </w:rPr>
                    <w:t>Roles within the groups are negotiated by the group with the teacher acting as adviser where necessary</w:t>
                  </w:r>
                </w:p>
              </w:tc>
            </w:tr>
            <w:tr w:rsidR="00BC0CA5">
              <w:tc>
                <w:tcPr>
                  <w:tcW w:w="1589" w:type="pct"/>
                  <w:tcBorders>
                    <w:top w:val="single" w:sz="6" w:space="0" w:color="auto"/>
                    <w:left w:val="single" w:sz="4" w:space="0" w:color="auto"/>
                    <w:bottom w:val="single" w:sz="6" w:space="0" w:color="auto"/>
                    <w:right w:val="single" w:sz="6" w:space="0" w:color="auto"/>
                  </w:tcBorders>
                  <w:shd w:val="clear" w:color="auto" w:fill="FDE9D9"/>
                  <w:hideMark/>
                </w:tcPr>
                <w:p w:rsidR="00BC0CA5" w:rsidRDefault="00BC0CA5">
                  <w:pPr>
                    <w:spacing w:after="0" w:line="285" w:lineRule="atLeast"/>
                    <w:rPr>
                      <w:rFonts w:ascii="Arial" w:hAnsi="Arial" w:cs="Arial"/>
                      <w:b/>
                      <w:color w:val="000000"/>
                      <w:sz w:val="20"/>
                      <w:szCs w:val="20"/>
                      <w:lang w:val="en-GB"/>
                    </w:rPr>
                  </w:pPr>
                  <w:r>
                    <w:rPr>
                      <w:rFonts w:ascii="Arial" w:hAnsi="Arial" w:cs="Arial"/>
                      <w:b/>
                      <w:iCs/>
                      <w:color w:val="000000"/>
                      <w:sz w:val="20"/>
                      <w:szCs w:val="20"/>
                      <w:lang w:val="en-GB"/>
                    </w:rPr>
                    <w:t>Consolidating activities suggested or follow up plan</w:t>
                  </w:r>
                </w:p>
              </w:tc>
              <w:tc>
                <w:tcPr>
                  <w:tcW w:w="3411" w:type="pct"/>
                  <w:tcBorders>
                    <w:top w:val="single" w:sz="6" w:space="0" w:color="auto"/>
                    <w:left w:val="single" w:sz="6" w:space="0" w:color="auto"/>
                    <w:bottom w:val="single" w:sz="6" w:space="0" w:color="auto"/>
                    <w:right w:val="single" w:sz="4" w:space="0" w:color="auto"/>
                  </w:tcBorders>
                  <w:vAlign w:val="center"/>
                  <w:hideMark/>
                </w:tcPr>
                <w:p w:rsidR="00BC0CA5" w:rsidRDefault="003A09B5">
                  <w:pPr>
                    <w:spacing w:after="0" w:line="285" w:lineRule="atLeast"/>
                    <w:rPr>
                      <w:rFonts w:ascii="Arial" w:hAnsi="Arial" w:cs="Arial"/>
                      <w:color w:val="000000"/>
                      <w:sz w:val="20"/>
                      <w:szCs w:val="20"/>
                      <w:lang w:val="en-GB"/>
                    </w:rPr>
                  </w:pPr>
                  <w:r>
                    <w:rPr>
                      <w:rFonts w:ascii="Arial" w:hAnsi="Arial" w:cs="Arial"/>
                      <w:i/>
                      <w:color w:val="000000"/>
                      <w:sz w:val="20"/>
                      <w:szCs w:val="20"/>
                      <w:lang w:val="en-GB"/>
                    </w:rPr>
                    <w:t>Groups watch and listen to the presentations and make notes of the features they liked/disliked.  Th</w:t>
                  </w:r>
                  <w:r w:rsidR="00F77A59">
                    <w:rPr>
                      <w:rFonts w:ascii="Arial" w:hAnsi="Arial" w:cs="Arial"/>
                      <w:i/>
                      <w:color w:val="000000"/>
                      <w:sz w:val="20"/>
                      <w:szCs w:val="20"/>
                      <w:lang w:val="en-GB"/>
                    </w:rPr>
                    <w:t>ese comments are shared with the</w:t>
                  </w:r>
                  <w:r w:rsidR="00BE64D3">
                    <w:rPr>
                      <w:rFonts w:ascii="Arial" w:hAnsi="Arial" w:cs="Arial"/>
                      <w:i/>
                      <w:color w:val="000000"/>
                      <w:sz w:val="20"/>
                      <w:szCs w:val="20"/>
                      <w:lang w:val="en-GB"/>
                    </w:rPr>
                    <w:t xml:space="preserve"> whole</w:t>
                  </w:r>
                  <w:r w:rsidR="00F77A59">
                    <w:rPr>
                      <w:rFonts w:ascii="Arial" w:hAnsi="Arial" w:cs="Arial"/>
                      <w:i/>
                      <w:color w:val="000000"/>
                      <w:sz w:val="20"/>
                      <w:szCs w:val="20"/>
                      <w:lang w:val="en-GB"/>
                    </w:rPr>
                    <w:t xml:space="preserve"> class.  The teacher should point out any key vocabulary or structures that have commonly been used throughout the task</w:t>
                  </w:r>
                  <w:r w:rsidR="00B96A73">
                    <w:rPr>
                      <w:rFonts w:ascii="Arial" w:hAnsi="Arial" w:cs="Arial"/>
                      <w:i/>
                      <w:color w:val="000000"/>
                      <w:sz w:val="20"/>
                      <w:szCs w:val="20"/>
                      <w:lang w:val="en-GB"/>
                    </w:rPr>
                    <w:t xml:space="preserve"> and assist with any language difficulties.</w:t>
                  </w:r>
                </w:p>
              </w:tc>
            </w:tr>
            <w:tr w:rsidR="00BC0CA5">
              <w:tc>
                <w:tcPr>
                  <w:tcW w:w="1589" w:type="pct"/>
                  <w:tcBorders>
                    <w:top w:val="single" w:sz="6" w:space="0" w:color="auto"/>
                    <w:left w:val="single" w:sz="4" w:space="0" w:color="auto"/>
                    <w:bottom w:val="single" w:sz="6" w:space="0" w:color="auto"/>
                    <w:right w:val="single" w:sz="6" w:space="0" w:color="auto"/>
                  </w:tcBorders>
                  <w:shd w:val="clear" w:color="auto" w:fill="FDE9D9"/>
                  <w:hideMark/>
                </w:tcPr>
                <w:p w:rsidR="00BC0CA5" w:rsidRDefault="00BC0CA5">
                  <w:pPr>
                    <w:spacing w:after="0" w:line="285" w:lineRule="atLeast"/>
                    <w:rPr>
                      <w:rFonts w:ascii="Arial" w:hAnsi="Arial" w:cs="Arial"/>
                      <w:b/>
                      <w:color w:val="000000"/>
                      <w:sz w:val="20"/>
                      <w:szCs w:val="20"/>
                      <w:lang w:val="en-GB"/>
                    </w:rPr>
                  </w:pPr>
                  <w:r>
                    <w:rPr>
                      <w:rFonts w:ascii="Arial" w:hAnsi="Arial" w:cs="Arial"/>
                      <w:b/>
                      <w:iCs/>
                      <w:color w:val="000000"/>
                      <w:sz w:val="20"/>
                      <w:szCs w:val="20"/>
                      <w:lang w:val="en-GB"/>
                    </w:rPr>
                    <w:t>Success factors or evaluation criteria</w:t>
                  </w:r>
                </w:p>
              </w:tc>
              <w:tc>
                <w:tcPr>
                  <w:tcW w:w="3411" w:type="pct"/>
                  <w:tcBorders>
                    <w:top w:val="single" w:sz="6" w:space="0" w:color="auto"/>
                    <w:left w:val="single" w:sz="6" w:space="0" w:color="auto"/>
                    <w:bottom w:val="single" w:sz="6" w:space="0" w:color="auto"/>
                    <w:right w:val="single" w:sz="4" w:space="0" w:color="auto"/>
                  </w:tcBorders>
                  <w:vAlign w:val="center"/>
                  <w:hideMark/>
                </w:tcPr>
                <w:p w:rsidR="007172A5" w:rsidRDefault="007172A5" w:rsidP="007172A5">
                  <w:pPr>
                    <w:pStyle w:val="Textodecomentrio"/>
                    <w:spacing w:after="0"/>
                    <w:ind w:left="329"/>
                    <w:rPr>
                      <w:rFonts w:ascii="Arial" w:hAnsi="Arial" w:cs="Arial"/>
                      <w:i/>
                      <w:color w:val="000000"/>
                      <w:lang w:val="en-GB"/>
                    </w:rPr>
                  </w:pPr>
                  <w:r>
                    <w:rPr>
                      <w:rFonts w:ascii="Arial" w:hAnsi="Arial" w:cs="Arial"/>
                      <w:i/>
                      <w:color w:val="000000"/>
                      <w:lang w:val="en-GB"/>
                    </w:rPr>
                    <w:t>Students will</w:t>
                  </w:r>
                  <w:r w:rsidR="00C62CEF">
                    <w:rPr>
                      <w:rFonts w:ascii="Arial" w:hAnsi="Arial" w:cs="Arial"/>
                      <w:i/>
                      <w:color w:val="000000"/>
                      <w:lang w:val="en-GB"/>
                    </w:rPr>
                    <w:t xml:space="preserve"> have succeeded if they achieve</w:t>
                  </w:r>
                  <w:r>
                    <w:rPr>
                      <w:rFonts w:ascii="Arial" w:hAnsi="Arial" w:cs="Arial"/>
                      <w:i/>
                      <w:color w:val="000000"/>
                      <w:lang w:val="en-GB"/>
                    </w:rPr>
                    <w:t xml:space="preserve"> the following:</w:t>
                  </w:r>
                </w:p>
                <w:p w:rsidR="00BC0CA5" w:rsidRDefault="007172A5" w:rsidP="007172A5">
                  <w:pPr>
                    <w:pStyle w:val="Textodecomentrio"/>
                    <w:numPr>
                      <w:ilvl w:val="0"/>
                      <w:numId w:val="3"/>
                    </w:numPr>
                    <w:spacing w:after="0"/>
                    <w:rPr>
                      <w:rFonts w:ascii="Arial" w:hAnsi="Arial" w:cs="Arial"/>
                      <w:i/>
                      <w:color w:val="000000"/>
                      <w:lang w:val="en-GB"/>
                    </w:rPr>
                  </w:pPr>
                  <w:r>
                    <w:rPr>
                      <w:rFonts w:ascii="Arial" w:hAnsi="Arial" w:cs="Arial"/>
                      <w:i/>
                      <w:color w:val="000000"/>
                      <w:lang w:val="en-GB"/>
                    </w:rPr>
                    <w:t>understand relevant vocabulary and structures</w:t>
                  </w:r>
                </w:p>
                <w:p w:rsidR="007172A5" w:rsidRDefault="007172A5" w:rsidP="007172A5">
                  <w:pPr>
                    <w:pStyle w:val="Textodecomentrio"/>
                    <w:numPr>
                      <w:ilvl w:val="0"/>
                      <w:numId w:val="3"/>
                    </w:numPr>
                    <w:spacing w:after="0"/>
                    <w:rPr>
                      <w:rFonts w:ascii="Arial" w:hAnsi="Arial" w:cs="Arial"/>
                      <w:i/>
                      <w:color w:val="000000"/>
                      <w:lang w:val="en-GB"/>
                    </w:rPr>
                  </w:pPr>
                  <w:r>
                    <w:rPr>
                      <w:rFonts w:ascii="Arial" w:hAnsi="Arial" w:cs="Arial"/>
                      <w:i/>
                      <w:color w:val="000000"/>
                      <w:lang w:val="en-GB"/>
                    </w:rPr>
                    <w:t>identify appropriate information about the town</w:t>
                  </w:r>
                </w:p>
                <w:p w:rsidR="007172A5" w:rsidRDefault="007172A5" w:rsidP="007172A5">
                  <w:pPr>
                    <w:pStyle w:val="Textodecomentrio"/>
                    <w:numPr>
                      <w:ilvl w:val="0"/>
                      <w:numId w:val="3"/>
                    </w:numPr>
                    <w:spacing w:after="0"/>
                    <w:rPr>
                      <w:rFonts w:ascii="Arial" w:hAnsi="Arial" w:cs="Arial"/>
                      <w:i/>
                      <w:color w:val="000000"/>
                      <w:lang w:val="en-GB"/>
                    </w:rPr>
                  </w:pPr>
                  <w:r>
                    <w:rPr>
                      <w:rFonts w:ascii="Arial" w:hAnsi="Arial" w:cs="Arial"/>
                      <w:i/>
                      <w:color w:val="000000"/>
                      <w:lang w:val="en-GB"/>
                    </w:rPr>
                    <w:t>distil the information to highlight the key features</w:t>
                  </w:r>
                </w:p>
                <w:p w:rsidR="007172A5" w:rsidRDefault="007172A5" w:rsidP="007172A5">
                  <w:pPr>
                    <w:pStyle w:val="Textodecomentrio"/>
                    <w:numPr>
                      <w:ilvl w:val="0"/>
                      <w:numId w:val="3"/>
                    </w:numPr>
                    <w:spacing w:after="0"/>
                    <w:rPr>
                      <w:rFonts w:ascii="Arial" w:hAnsi="Arial" w:cs="Arial"/>
                      <w:i/>
                      <w:color w:val="000000"/>
                      <w:lang w:val="en-GB"/>
                    </w:rPr>
                  </w:pPr>
                  <w:r>
                    <w:rPr>
                      <w:rFonts w:ascii="Arial" w:hAnsi="Arial" w:cs="Arial"/>
                      <w:i/>
                      <w:color w:val="000000"/>
                      <w:lang w:val="en-GB"/>
                    </w:rPr>
                    <w:t>negotiate roles fairly within the group</w:t>
                  </w:r>
                </w:p>
                <w:p w:rsidR="007172A5" w:rsidRDefault="00562B6D" w:rsidP="007172A5">
                  <w:pPr>
                    <w:pStyle w:val="Textodecomentrio"/>
                    <w:numPr>
                      <w:ilvl w:val="0"/>
                      <w:numId w:val="3"/>
                    </w:numPr>
                    <w:spacing w:after="0"/>
                    <w:rPr>
                      <w:rFonts w:ascii="Arial" w:hAnsi="Arial" w:cs="Arial"/>
                      <w:i/>
                      <w:color w:val="000000"/>
                      <w:lang w:val="en-GB"/>
                    </w:rPr>
                  </w:pPr>
                  <w:r>
                    <w:rPr>
                      <w:rFonts w:ascii="Arial" w:hAnsi="Arial" w:cs="Arial"/>
                      <w:i/>
                      <w:color w:val="000000"/>
                      <w:lang w:val="en-GB"/>
                    </w:rPr>
                    <w:t>present in a coherent and fluent manner</w:t>
                  </w:r>
                </w:p>
                <w:p w:rsidR="00562B6D" w:rsidRDefault="00562B6D" w:rsidP="007172A5">
                  <w:pPr>
                    <w:pStyle w:val="Textodecomentrio"/>
                    <w:numPr>
                      <w:ilvl w:val="0"/>
                      <w:numId w:val="3"/>
                    </w:numPr>
                    <w:spacing w:after="0"/>
                    <w:rPr>
                      <w:rFonts w:ascii="Arial" w:hAnsi="Arial" w:cs="Arial"/>
                      <w:i/>
                      <w:color w:val="000000"/>
                      <w:lang w:val="en-GB"/>
                    </w:rPr>
                  </w:pPr>
                  <w:r>
                    <w:rPr>
                      <w:rFonts w:ascii="Arial" w:hAnsi="Arial" w:cs="Arial"/>
                      <w:i/>
                      <w:color w:val="000000"/>
                      <w:lang w:val="en-GB"/>
                    </w:rPr>
                    <w:t xml:space="preserve">be persuasive </w:t>
                  </w:r>
                </w:p>
                <w:p w:rsidR="00562B6D" w:rsidRDefault="00562B6D" w:rsidP="007172A5">
                  <w:pPr>
                    <w:pStyle w:val="Textodecomentrio"/>
                    <w:numPr>
                      <w:ilvl w:val="0"/>
                      <w:numId w:val="3"/>
                    </w:numPr>
                    <w:spacing w:after="0"/>
                    <w:rPr>
                      <w:rFonts w:ascii="Arial" w:hAnsi="Arial" w:cs="Arial"/>
                      <w:i/>
                      <w:color w:val="000000"/>
                      <w:lang w:val="en-GB"/>
                    </w:rPr>
                  </w:pPr>
                  <w:r>
                    <w:rPr>
                      <w:rFonts w:ascii="Arial" w:hAnsi="Arial" w:cs="Arial"/>
                      <w:i/>
                      <w:color w:val="000000"/>
                      <w:lang w:val="en-GB"/>
                    </w:rPr>
                    <w:t>be able to provide constructive criticism on peer work</w:t>
                  </w:r>
                </w:p>
                <w:p w:rsidR="00562B6D" w:rsidRPr="007172A5" w:rsidRDefault="00562B6D" w:rsidP="007172A5">
                  <w:pPr>
                    <w:pStyle w:val="Textodecomentrio"/>
                    <w:numPr>
                      <w:ilvl w:val="0"/>
                      <w:numId w:val="3"/>
                    </w:numPr>
                    <w:spacing w:after="0"/>
                    <w:rPr>
                      <w:rFonts w:ascii="Arial" w:hAnsi="Arial" w:cs="Arial"/>
                      <w:i/>
                      <w:color w:val="000000"/>
                      <w:lang w:val="en-GB"/>
                    </w:rPr>
                  </w:pPr>
                  <w:r>
                    <w:rPr>
                      <w:rFonts w:ascii="Arial" w:hAnsi="Arial" w:cs="Arial"/>
                      <w:i/>
                      <w:color w:val="000000"/>
                      <w:lang w:val="en-GB"/>
                    </w:rPr>
                    <w:t>act on feedback provided making amendments as required</w:t>
                  </w:r>
                </w:p>
              </w:tc>
            </w:tr>
            <w:tr w:rsidR="00BC0CA5">
              <w:tc>
                <w:tcPr>
                  <w:tcW w:w="1589" w:type="pct"/>
                  <w:tcBorders>
                    <w:top w:val="single" w:sz="6" w:space="0" w:color="auto"/>
                    <w:left w:val="single" w:sz="4" w:space="0" w:color="auto"/>
                    <w:bottom w:val="single" w:sz="6" w:space="0" w:color="auto"/>
                    <w:right w:val="single" w:sz="6" w:space="0" w:color="auto"/>
                  </w:tcBorders>
                  <w:shd w:val="clear" w:color="auto" w:fill="FDE9D9"/>
                  <w:hideMark/>
                </w:tcPr>
                <w:p w:rsidR="00BC0CA5" w:rsidRDefault="00BC0CA5">
                  <w:pPr>
                    <w:spacing w:after="0" w:line="285" w:lineRule="atLeast"/>
                    <w:rPr>
                      <w:rFonts w:ascii="Arial" w:hAnsi="Arial" w:cs="Arial"/>
                      <w:b/>
                      <w:color w:val="000000"/>
                      <w:sz w:val="20"/>
                      <w:szCs w:val="20"/>
                      <w:lang w:val="en-GB"/>
                    </w:rPr>
                  </w:pPr>
                  <w:r>
                    <w:rPr>
                      <w:rFonts w:ascii="Arial" w:hAnsi="Arial" w:cs="Arial"/>
                      <w:b/>
                      <w:iCs/>
                      <w:color w:val="000000"/>
                      <w:sz w:val="20"/>
                      <w:szCs w:val="20"/>
                      <w:lang w:val="en-GB"/>
                    </w:rPr>
                    <w:t>Authors</w:t>
                  </w:r>
                </w:p>
              </w:tc>
              <w:tc>
                <w:tcPr>
                  <w:tcW w:w="3411" w:type="pct"/>
                  <w:tcBorders>
                    <w:top w:val="single" w:sz="6" w:space="0" w:color="auto"/>
                    <w:left w:val="single" w:sz="6" w:space="0" w:color="auto"/>
                    <w:bottom w:val="single" w:sz="6" w:space="0" w:color="auto"/>
                    <w:right w:val="single" w:sz="4" w:space="0" w:color="auto"/>
                  </w:tcBorders>
                  <w:vAlign w:val="center"/>
                  <w:hideMark/>
                </w:tcPr>
                <w:p w:rsidR="00BC0CA5" w:rsidRDefault="00CD3AC6">
                  <w:pPr>
                    <w:spacing w:after="0" w:line="285" w:lineRule="atLeast"/>
                    <w:ind w:left="360"/>
                    <w:rPr>
                      <w:rFonts w:ascii="Arial" w:hAnsi="Arial" w:cs="Arial"/>
                      <w:i/>
                      <w:color w:val="000000"/>
                      <w:sz w:val="20"/>
                      <w:szCs w:val="20"/>
                      <w:lang w:val="en-GB"/>
                    </w:rPr>
                  </w:pPr>
                  <w:r>
                    <w:rPr>
                      <w:rFonts w:ascii="Arial" w:hAnsi="Arial" w:cs="Arial"/>
                      <w:i/>
                      <w:color w:val="000000"/>
                      <w:sz w:val="20"/>
                      <w:szCs w:val="20"/>
                      <w:lang w:val="en-GB"/>
                    </w:rPr>
                    <w:t>John De Cecco</w:t>
                  </w:r>
                  <w:r w:rsidR="00075B01">
                    <w:rPr>
                      <w:rFonts w:ascii="Arial" w:hAnsi="Arial" w:cs="Arial"/>
                      <w:i/>
                      <w:color w:val="000000"/>
                      <w:sz w:val="20"/>
                      <w:szCs w:val="20"/>
                      <w:lang w:val="en-GB"/>
                    </w:rPr>
                    <w:t>, Lindsay Dombrowski.</w:t>
                  </w:r>
                </w:p>
              </w:tc>
            </w:tr>
            <w:tr w:rsidR="00BC0CA5">
              <w:tc>
                <w:tcPr>
                  <w:tcW w:w="1589" w:type="pct"/>
                  <w:tcBorders>
                    <w:top w:val="single" w:sz="6" w:space="0" w:color="auto"/>
                    <w:left w:val="single" w:sz="4" w:space="0" w:color="auto"/>
                    <w:bottom w:val="single" w:sz="4" w:space="0" w:color="auto"/>
                    <w:right w:val="single" w:sz="6" w:space="0" w:color="auto"/>
                  </w:tcBorders>
                  <w:shd w:val="clear" w:color="auto" w:fill="FDE9D9"/>
                  <w:hideMark/>
                </w:tcPr>
                <w:p w:rsidR="00BC0CA5" w:rsidRDefault="00BC0CA5">
                  <w:pPr>
                    <w:spacing w:after="0" w:line="285" w:lineRule="atLeast"/>
                    <w:rPr>
                      <w:rFonts w:ascii="Arial" w:hAnsi="Arial" w:cs="Arial"/>
                      <w:b/>
                      <w:iCs/>
                      <w:color w:val="000000"/>
                      <w:sz w:val="20"/>
                      <w:szCs w:val="20"/>
                      <w:lang w:val="en-GB"/>
                    </w:rPr>
                  </w:pPr>
                  <w:r>
                    <w:rPr>
                      <w:rFonts w:ascii="Arial" w:hAnsi="Arial" w:cs="Arial"/>
                      <w:b/>
                      <w:iCs/>
                      <w:color w:val="000000"/>
                      <w:sz w:val="20"/>
                      <w:szCs w:val="20"/>
                      <w:lang w:val="en-GB"/>
                    </w:rPr>
                    <w:t>Acknowledgements</w:t>
                  </w:r>
                </w:p>
              </w:tc>
              <w:tc>
                <w:tcPr>
                  <w:tcW w:w="3411" w:type="pct"/>
                  <w:tcBorders>
                    <w:top w:val="single" w:sz="6" w:space="0" w:color="auto"/>
                    <w:left w:val="single" w:sz="6" w:space="0" w:color="auto"/>
                    <w:bottom w:val="single" w:sz="4" w:space="0" w:color="auto"/>
                    <w:right w:val="single" w:sz="4" w:space="0" w:color="auto"/>
                  </w:tcBorders>
                  <w:vAlign w:val="center"/>
                </w:tcPr>
                <w:p w:rsidR="00BC0CA5" w:rsidRDefault="00BC0CA5">
                  <w:pPr>
                    <w:spacing w:after="0" w:line="285" w:lineRule="atLeast"/>
                    <w:ind w:left="360"/>
                    <w:rPr>
                      <w:rFonts w:ascii="Arial" w:hAnsi="Arial" w:cs="Arial"/>
                      <w:i/>
                      <w:color w:val="000000"/>
                      <w:sz w:val="20"/>
                      <w:szCs w:val="20"/>
                      <w:lang w:val="en-GB"/>
                    </w:rPr>
                  </w:pPr>
                </w:p>
              </w:tc>
            </w:tr>
          </w:tbl>
          <w:p w:rsidR="00BC0CA5" w:rsidRDefault="00BC0CA5">
            <w:pPr>
              <w:spacing w:after="0" w:line="285" w:lineRule="atLeast"/>
              <w:rPr>
                <w:rFonts w:ascii="Arial" w:hAnsi="Arial" w:cs="Arial"/>
                <w:color w:val="000000"/>
                <w:sz w:val="20"/>
                <w:szCs w:val="20"/>
                <w:lang w:val="en-GB"/>
              </w:rPr>
            </w:pPr>
          </w:p>
        </w:tc>
      </w:tr>
      <w:tr w:rsidR="00BC0CA5" w:rsidTr="00BC0CA5">
        <w:tc>
          <w:tcPr>
            <w:tcW w:w="5000" w:type="pct"/>
            <w:gridSpan w:val="2"/>
            <w:tcBorders>
              <w:top w:val="outset" w:sz="6" w:space="0" w:color="auto"/>
              <w:left w:val="outset" w:sz="6" w:space="0" w:color="auto"/>
              <w:bottom w:val="outset" w:sz="6" w:space="0" w:color="auto"/>
              <w:right w:val="outset" w:sz="6" w:space="0" w:color="auto"/>
            </w:tcBorders>
            <w:shd w:val="clear" w:color="auto" w:fill="FFC000"/>
            <w:vAlign w:val="center"/>
            <w:hideMark/>
          </w:tcPr>
          <w:p w:rsidR="00BC0CA5" w:rsidRDefault="00BC0CA5">
            <w:pPr>
              <w:spacing w:after="0" w:line="285" w:lineRule="atLeast"/>
              <w:ind w:left="360"/>
              <w:jc w:val="center"/>
              <w:rPr>
                <w:rFonts w:ascii="Arial" w:hAnsi="Arial" w:cs="Arial"/>
                <w:b/>
                <w:color w:val="000000"/>
                <w:szCs w:val="24"/>
                <w:lang w:val="en-GB"/>
              </w:rPr>
            </w:pPr>
            <w:r>
              <w:rPr>
                <w:rFonts w:ascii="Arial" w:hAnsi="Arial" w:cs="Arial"/>
                <w:b/>
                <w:color w:val="000000"/>
                <w:szCs w:val="24"/>
                <w:lang w:val="en-GB"/>
              </w:rPr>
              <w:t>Didactic added value of the task and other information</w:t>
            </w:r>
          </w:p>
        </w:tc>
      </w:tr>
      <w:tr w:rsidR="00BC0CA5" w:rsidTr="00BC0CA5">
        <w:tc>
          <w:tcPr>
            <w:tcW w:w="1589" w:type="pct"/>
            <w:tcBorders>
              <w:top w:val="single" w:sz="4" w:space="0" w:color="auto"/>
              <w:left w:val="single" w:sz="4" w:space="0" w:color="auto"/>
              <w:bottom w:val="single" w:sz="6" w:space="0" w:color="auto"/>
              <w:right w:val="single" w:sz="6" w:space="0" w:color="auto"/>
            </w:tcBorders>
            <w:shd w:val="clear" w:color="auto" w:fill="FDE9D9"/>
            <w:tcMar>
              <w:top w:w="30" w:type="dxa"/>
              <w:left w:w="30" w:type="dxa"/>
              <w:bottom w:w="30" w:type="dxa"/>
              <w:right w:w="30" w:type="dxa"/>
            </w:tcMar>
            <w:hideMark/>
          </w:tcPr>
          <w:p w:rsidR="00BC0CA5" w:rsidRDefault="00BC0CA5">
            <w:pPr>
              <w:spacing w:after="0" w:line="285" w:lineRule="atLeast"/>
              <w:rPr>
                <w:rFonts w:ascii="Arial" w:hAnsi="Arial" w:cs="Arial"/>
                <w:b/>
                <w:color w:val="000000"/>
                <w:sz w:val="20"/>
                <w:szCs w:val="20"/>
                <w:lang w:val="en-GB"/>
              </w:rPr>
            </w:pPr>
            <w:r>
              <w:rPr>
                <w:rFonts w:ascii="Arial" w:hAnsi="Arial" w:cs="Arial"/>
                <w:b/>
                <w:color w:val="000000"/>
                <w:sz w:val="20"/>
                <w:szCs w:val="20"/>
                <w:lang w:val="en-GB"/>
              </w:rPr>
              <w:t>Practical hints for teachers</w:t>
            </w:r>
          </w:p>
        </w:tc>
        <w:tc>
          <w:tcPr>
            <w:tcW w:w="3411" w:type="pct"/>
            <w:tcBorders>
              <w:top w:val="single" w:sz="4" w:space="0" w:color="auto"/>
              <w:left w:val="single" w:sz="6" w:space="0" w:color="auto"/>
              <w:bottom w:val="single" w:sz="6" w:space="0" w:color="auto"/>
              <w:right w:val="single" w:sz="4" w:space="0" w:color="auto"/>
            </w:tcBorders>
            <w:tcMar>
              <w:top w:w="30" w:type="dxa"/>
              <w:left w:w="30" w:type="dxa"/>
              <w:bottom w:w="30" w:type="dxa"/>
              <w:right w:w="30" w:type="dxa"/>
            </w:tcMar>
            <w:vAlign w:val="center"/>
          </w:tcPr>
          <w:p w:rsidR="00BC0CA5" w:rsidRDefault="00CD3AC6">
            <w:pPr>
              <w:spacing w:after="0" w:line="285" w:lineRule="atLeast"/>
              <w:ind w:left="360"/>
              <w:rPr>
                <w:rFonts w:ascii="Arial" w:hAnsi="Arial" w:cs="Arial"/>
                <w:i/>
                <w:color w:val="000000"/>
                <w:sz w:val="20"/>
                <w:szCs w:val="20"/>
                <w:lang w:val="en-GB"/>
              </w:rPr>
            </w:pPr>
            <w:r>
              <w:rPr>
                <w:rFonts w:ascii="Arial" w:hAnsi="Arial" w:cs="Arial"/>
                <w:i/>
                <w:color w:val="000000"/>
                <w:sz w:val="20"/>
                <w:szCs w:val="20"/>
                <w:lang w:val="en-GB"/>
              </w:rPr>
              <w:t>Students should already be familiar with Internet search tasks, Powerpoint software and how to work in groups.</w:t>
            </w:r>
          </w:p>
        </w:tc>
      </w:tr>
      <w:tr w:rsidR="00BC0CA5" w:rsidTr="00BC0CA5">
        <w:tc>
          <w:tcPr>
            <w:tcW w:w="1589" w:type="pct"/>
            <w:tcBorders>
              <w:top w:val="single" w:sz="6" w:space="0" w:color="auto"/>
              <w:left w:val="single" w:sz="4" w:space="0" w:color="auto"/>
              <w:bottom w:val="single" w:sz="6" w:space="0" w:color="auto"/>
              <w:right w:val="single" w:sz="6" w:space="0" w:color="auto"/>
            </w:tcBorders>
            <w:shd w:val="clear" w:color="auto" w:fill="FDE9D9"/>
            <w:tcMar>
              <w:top w:w="30" w:type="dxa"/>
              <w:left w:w="30" w:type="dxa"/>
              <w:bottom w:w="30" w:type="dxa"/>
              <w:right w:w="30" w:type="dxa"/>
            </w:tcMar>
            <w:hideMark/>
          </w:tcPr>
          <w:p w:rsidR="00BC0CA5" w:rsidRDefault="00BC0CA5">
            <w:pPr>
              <w:spacing w:after="0" w:line="285" w:lineRule="atLeast"/>
              <w:rPr>
                <w:rFonts w:ascii="Arial" w:hAnsi="Arial" w:cs="Arial"/>
                <w:b/>
                <w:color w:val="000000"/>
                <w:sz w:val="20"/>
                <w:szCs w:val="20"/>
                <w:lang w:val="en-GB"/>
              </w:rPr>
            </w:pPr>
            <w:r>
              <w:rPr>
                <w:rFonts w:ascii="Arial" w:hAnsi="Arial" w:cs="Arial"/>
                <w:b/>
                <w:iCs/>
                <w:color w:val="000000"/>
                <w:sz w:val="20"/>
                <w:szCs w:val="20"/>
                <w:lang w:val="en-GB"/>
              </w:rPr>
              <w:t>Additional methodological or didactic comments</w:t>
            </w:r>
          </w:p>
        </w:tc>
        <w:tc>
          <w:tcPr>
            <w:tcW w:w="3411" w:type="pct"/>
            <w:tcBorders>
              <w:top w:val="single" w:sz="6" w:space="0" w:color="auto"/>
              <w:left w:val="single" w:sz="6" w:space="0" w:color="auto"/>
              <w:bottom w:val="single" w:sz="6" w:space="0" w:color="auto"/>
              <w:right w:val="single" w:sz="4" w:space="0" w:color="auto"/>
            </w:tcBorders>
            <w:tcMar>
              <w:top w:w="30" w:type="dxa"/>
              <w:left w:w="30" w:type="dxa"/>
              <w:bottom w:w="30" w:type="dxa"/>
              <w:right w:w="30" w:type="dxa"/>
            </w:tcMar>
            <w:vAlign w:val="center"/>
          </w:tcPr>
          <w:p w:rsidR="00BC0CA5" w:rsidRDefault="00CD3AC6">
            <w:pPr>
              <w:spacing w:after="0" w:line="285" w:lineRule="atLeast"/>
              <w:ind w:left="360"/>
              <w:rPr>
                <w:rFonts w:ascii="Arial" w:hAnsi="Arial" w:cs="Arial"/>
                <w:i/>
                <w:color w:val="000000"/>
                <w:sz w:val="20"/>
                <w:szCs w:val="20"/>
                <w:lang w:val="en-GB"/>
              </w:rPr>
            </w:pPr>
            <w:r>
              <w:rPr>
                <w:rFonts w:ascii="Arial" w:hAnsi="Arial" w:cs="Arial"/>
                <w:i/>
                <w:color w:val="000000"/>
                <w:sz w:val="20"/>
                <w:szCs w:val="20"/>
                <w:lang w:val="en-GB"/>
              </w:rPr>
              <w:t>Clear instructions on what is required needs to be provided, in particular, to limit the time spent completing the online research. Each stage of the process for completing the task (breadcrumb trail) should be set out with suggested timings for each stage.</w:t>
            </w:r>
          </w:p>
        </w:tc>
      </w:tr>
      <w:tr w:rsidR="00BC0CA5" w:rsidTr="00BC0CA5">
        <w:tc>
          <w:tcPr>
            <w:tcW w:w="1589" w:type="pct"/>
            <w:tcBorders>
              <w:top w:val="single" w:sz="6" w:space="0" w:color="auto"/>
              <w:left w:val="single" w:sz="4" w:space="0" w:color="auto"/>
              <w:bottom w:val="single" w:sz="6" w:space="0" w:color="auto"/>
              <w:right w:val="single" w:sz="6" w:space="0" w:color="auto"/>
            </w:tcBorders>
            <w:shd w:val="clear" w:color="auto" w:fill="FDE9D9"/>
            <w:tcMar>
              <w:top w:w="30" w:type="dxa"/>
              <w:left w:w="30" w:type="dxa"/>
              <w:bottom w:w="30" w:type="dxa"/>
              <w:right w:w="30" w:type="dxa"/>
            </w:tcMar>
            <w:hideMark/>
          </w:tcPr>
          <w:p w:rsidR="00BC0CA5" w:rsidRDefault="00BC0CA5">
            <w:pPr>
              <w:spacing w:after="0" w:line="285" w:lineRule="atLeast"/>
              <w:rPr>
                <w:rFonts w:ascii="Arial" w:hAnsi="Arial" w:cs="Arial"/>
                <w:b/>
                <w:color w:val="000000"/>
                <w:sz w:val="20"/>
                <w:szCs w:val="20"/>
                <w:lang w:val="en-GB"/>
              </w:rPr>
            </w:pPr>
            <w:r>
              <w:rPr>
                <w:rFonts w:ascii="Arial" w:hAnsi="Arial" w:cs="Arial"/>
                <w:b/>
                <w:iCs/>
                <w:color w:val="000000"/>
                <w:sz w:val="20"/>
                <w:szCs w:val="20"/>
                <w:lang w:val="en-GB"/>
              </w:rPr>
              <w:t>Reasons why this task is a model of best practices</w:t>
            </w:r>
          </w:p>
        </w:tc>
        <w:tc>
          <w:tcPr>
            <w:tcW w:w="3411" w:type="pct"/>
            <w:tcBorders>
              <w:top w:val="single" w:sz="6" w:space="0" w:color="auto"/>
              <w:left w:val="single" w:sz="6" w:space="0" w:color="auto"/>
              <w:bottom w:val="single" w:sz="6" w:space="0" w:color="auto"/>
              <w:right w:val="single" w:sz="4" w:space="0" w:color="auto"/>
            </w:tcBorders>
            <w:tcMar>
              <w:top w:w="30" w:type="dxa"/>
              <w:left w:w="30" w:type="dxa"/>
              <w:bottom w:w="30" w:type="dxa"/>
              <w:right w:w="30" w:type="dxa"/>
            </w:tcMar>
            <w:vAlign w:val="center"/>
          </w:tcPr>
          <w:p w:rsidR="00BC0CA5" w:rsidRPr="00E1730C" w:rsidRDefault="00CD3AC6" w:rsidP="00E1730C">
            <w:pPr>
              <w:spacing w:after="0" w:line="285" w:lineRule="atLeast"/>
              <w:ind w:left="360"/>
              <w:rPr>
                <w:rFonts w:ascii="Arial" w:hAnsi="Arial" w:cs="Arial"/>
                <w:i/>
                <w:color w:val="000000"/>
                <w:sz w:val="20"/>
                <w:szCs w:val="20"/>
                <w:lang w:val="en-GB"/>
              </w:rPr>
            </w:pPr>
            <w:r w:rsidRPr="00E1730C">
              <w:rPr>
                <w:rFonts w:ascii="Arial" w:hAnsi="Arial" w:cs="Arial"/>
                <w:i/>
                <w:color w:val="000000"/>
                <w:sz w:val="20"/>
                <w:szCs w:val="20"/>
                <w:lang w:val="en-GB"/>
              </w:rPr>
              <w:t>The vocabulary is relevant to future adult language use.</w:t>
            </w:r>
          </w:p>
          <w:p w:rsidR="00CD3AC6" w:rsidRDefault="00CD3AC6">
            <w:pPr>
              <w:spacing w:after="0" w:line="285" w:lineRule="atLeast"/>
              <w:ind w:left="360"/>
              <w:rPr>
                <w:rFonts w:ascii="Arial" w:hAnsi="Arial" w:cs="Arial"/>
                <w:i/>
                <w:color w:val="000000"/>
                <w:sz w:val="20"/>
                <w:szCs w:val="20"/>
                <w:lang w:val="en-GB"/>
              </w:rPr>
            </w:pPr>
            <w:r>
              <w:rPr>
                <w:rFonts w:ascii="Arial" w:hAnsi="Arial" w:cs="Arial"/>
                <w:i/>
                <w:color w:val="000000"/>
                <w:sz w:val="20"/>
                <w:szCs w:val="20"/>
                <w:lang w:val="en-GB"/>
              </w:rPr>
              <w:t xml:space="preserve">The ICT skills are key competences for </w:t>
            </w:r>
            <w:r w:rsidR="00712C00">
              <w:rPr>
                <w:rFonts w:ascii="Arial" w:hAnsi="Arial" w:cs="Arial"/>
                <w:i/>
                <w:color w:val="000000"/>
                <w:sz w:val="20"/>
                <w:szCs w:val="20"/>
                <w:lang w:val="en-GB"/>
              </w:rPr>
              <w:t>educational, social and work-related use.</w:t>
            </w:r>
          </w:p>
          <w:p w:rsidR="00712C00" w:rsidRDefault="00712C00">
            <w:pPr>
              <w:spacing w:after="0" w:line="285" w:lineRule="atLeast"/>
              <w:ind w:left="360"/>
              <w:rPr>
                <w:rFonts w:ascii="Arial" w:hAnsi="Arial" w:cs="Arial"/>
                <w:i/>
                <w:color w:val="000000"/>
                <w:sz w:val="20"/>
                <w:szCs w:val="20"/>
                <w:lang w:val="en-GB"/>
              </w:rPr>
            </w:pPr>
            <w:r>
              <w:rPr>
                <w:rFonts w:ascii="Arial" w:hAnsi="Arial" w:cs="Arial"/>
                <w:i/>
                <w:color w:val="000000"/>
                <w:sz w:val="20"/>
                <w:szCs w:val="20"/>
                <w:lang w:val="en-GB"/>
              </w:rPr>
              <w:t>The task requires essential competences in working with others.</w:t>
            </w:r>
          </w:p>
        </w:tc>
      </w:tr>
      <w:tr w:rsidR="00BC0CA5" w:rsidTr="00BC0CA5">
        <w:tc>
          <w:tcPr>
            <w:tcW w:w="1589" w:type="pct"/>
            <w:tcBorders>
              <w:top w:val="single" w:sz="6" w:space="0" w:color="auto"/>
              <w:left w:val="single" w:sz="4" w:space="0" w:color="auto"/>
              <w:bottom w:val="single" w:sz="6" w:space="0" w:color="auto"/>
              <w:right w:val="single" w:sz="6" w:space="0" w:color="auto"/>
            </w:tcBorders>
            <w:shd w:val="clear" w:color="auto" w:fill="FDE9D9"/>
            <w:tcMar>
              <w:top w:w="30" w:type="dxa"/>
              <w:left w:w="30" w:type="dxa"/>
              <w:bottom w:w="30" w:type="dxa"/>
              <w:right w:w="30" w:type="dxa"/>
            </w:tcMar>
            <w:hideMark/>
          </w:tcPr>
          <w:p w:rsidR="00BC0CA5" w:rsidRDefault="00BC0CA5">
            <w:pPr>
              <w:spacing w:after="0" w:line="285" w:lineRule="atLeast"/>
              <w:rPr>
                <w:rFonts w:ascii="Arial" w:hAnsi="Arial" w:cs="Arial"/>
                <w:b/>
                <w:color w:val="000000"/>
                <w:sz w:val="20"/>
                <w:szCs w:val="20"/>
                <w:lang w:val="en-GB"/>
              </w:rPr>
            </w:pPr>
            <w:r>
              <w:rPr>
                <w:rFonts w:ascii="Arial" w:hAnsi="Arial" w:cs="Arial"/>
                <w:b/>
                <w:iCs/>
                <w:color w:val="000000"/>
                <w:sz w:val="20"/>
                <w:szCs w:val="20"/>
                <w:lang w:val="en-GB"/>
              </w:rPr>
              <w:t>Impact that it is expected to have on the teaching practices and attitudes</w:t>
            </w:r>
          </w:p>
        </w:tc>
        <w:tc>
          <w:tcPr>
            <w:tcW w:w="3411" w:type="pct"/>
            <w:tcBorders>
              <w:top w:val="single" w:sz="6" w:space="0" w:color="auto"/>
              <w:left w:val="single" w:sz="6" w:space="0" w:color="auto"/>
              <w:bottom w:val="single" w:sz="6" w:space="0" w:color="auto"/>
              <w:right w:val="single" w:sz="4" w:space="0" w:color="auto"/>
            </w:tcBorders>
            <w:tcMar>
              <w:top w:w="30" w:type="dxa"/>
              <w:left w:w="30" w:type="dxa"/>
              <w:bottom w:w="30" w:type="dxa"/>
              <w:right w:w="30" w:type="dxa"/>
            </w:tcMar>
            <w:vAlign w:val="center"/>
          </w:tcPr>
          <w:p w:rsidR="00BC0CA5" w:rsidRDefault="007070E9">
            <w:pPr>
              <w:spacing w:after="0" w:line="285" w:lineRule="atLeast"/>
              <w:ind w:left="360"/>
              <w:rPr>
                <w:rFonts w:ascii="Arial" w:hAnsi="Arial" w:cs="Arial"/>
                <w:i/>
                <w:color w:val="000000"/>
                <w:sz w:val="20"/>
                <w:szCs w:val="20"/>
                <w:lang w:val="en-GB"/>
              </w:rPr>
            </w:pPr>
            <w:r>
              <w:rPr>
                <w:rFonts w:ascii="Arial" w:hAnsi="Arial" w:cs="Arial"/>
                <w:i/>
                <w:color w:val="000000"/>
                <w:sz w:val="20"/>
                <w:szCs w:val="20"/>
                <w:lang w:val="en-GB"/>
              </w:rPr>
              <w:t>The task facilitates the incorporation of ICT into the classroom and encourages collaborative working.  Student motivation is enhanced by the development of useful, real-life skills which will serve students well throughout their lifelong learning.</w:t>
            </w:r>
          </w:p>
        </w:tc>
      </w:tr>
      <w:tr w:rsidR="00BC0CA5" w:rsidTr="00BC0CA5">
        <w:tc>
          <w:tcPr>
            <w:tcW w:w="1589" w:type="pct"/>
            <w:tcBorders>
              <w:top w:val="single" w:sz="6" w:space="0" w:color="auto"/>
              <w:left w:val="single" w:sz="4" w:space="0" w:color="auto"/>
              <w:bottom w:val="single" w:sz="6" w:space="0" w:color="auto"/>
              <w:right w:val="single" w:sz="6" w:space="0" w:color="auto"/>
            </w:tcBorders>
            <w:shd w:val="clear" w:color="auto" w:fill="FDE9D9"/>
            <w:tcMar>
              <w:top w:w="30" w:type="dxa"/>
              <w:left w:w="30" w:type="dxa"/>
              <w:bottom w:w="30" w:type="dxa"/>
              <w:right w:w="30" w:type="dxa"/>
            </w:tcMar>
            <w:hideMark/>
          </w:tcPr>
          <w:p w:rsidR="00BC0CA5" w:rsidRDefault="00BC0CA5">
            <w:pPr>
              <w:spacing w:after="0" w:line="285" w:lineRule="atLeast"/>
              <w:rPr>
                <w:rFonts w:ascii="Arial" w:hAnsi="Arial" w:cs="Arial"/>
                <w:b/>
                <w:iCs/>
                <w:color w:val="000000"/>
                <w:sz w:val="20"/>
                <w:szCs w:val="20"/>
                <w:lang w:val="en-GB"/>
              </w:rPr>
            </w:pPr>
            <w:r>
              <w:rPr>
                <w:rFonts w:ascii="Arial" w:hAnsi="Arial" w:cs="Arial"/>
                <w:b/>
                <w:iCs/>
                <w:color w:val="000000"/>
                <w:sz w:val="20"/>
                <w:szCs w:val="20"/>
                <w:lang w:val="en-GB"/>
              </w:rPr>
              <w:t>Reasons why this task travels well</w:t>
            </w:r>
          </w:p>
        </w:tc>
        <w:tc>
          <w:tcPr>
            <w:tcW w:w="3411" w:type="pct"/>
            <w:tcBorders>
              <w:top w:val="single" w:sz="6" w:space="0" w:color="auto"/>
              <w:left w:val="single" w:sz="6" w:space="0" w:color="auto"/>
              <w:bottom w:val="single" w:sz="6" w:space="0" w:color="auto"/>
              <w:right w:val="single" w:sz="4" w:space="0" w:color="auto"/>
            </w:tcBorders>
            <w:tcMar>
              <w:top w:w="30" w:type="dxa"/>
              <w:left w:w="30" w:type="dxa"/>
              <w:bottom w:w="30" w:type="dxa"/>
              <w:right w:w="30" w:type="dxa"/>
            </w:tcMar>
            <w:vAlign w:val="center"/>
          </w:tcPr>
          <w:p w:rsidR="00BC0CA5" w:rsidRDefault="00F24C96">
            <w:pPr>
              <w:spacing w:after="0" w:line="285" w:lineRule="atLeast"/>
              <w:ind w:left="360"/>
              <w:rPr>
                <w:rFonts w:ascii="Arial" w:hAnsi="Arial" w:cs="Arial"/>
                <w:i/>
                <w:color w:val="000000"/>
                <w:sz w:val="20"/>
                <w:szCs w:val="20"/>
                <w:lang w:val="en-GB"/>
              </w:rPr>
            </w:pPr>
            <w:r>
              <w:rPr>
                <w:rFonts w:ascii="Arial" w:hAnsi="Arial" w:cs="Arial"/>
                <w:i/>
                <w:color w:val="000000"/>
                <w:sz w:val="20"/>
                <w:szCs w:val="20"/>
                <w:lang w:val="en-GB"/>
              </w:rPr>
              <w:t>The task incorporates many significant features of language competences across national curricula, development of ICT skills and collaborative working</w:t>
            </w:r>
            <w:r w:rsidR="00A21F9B">
              <w:rPr>
                <w:rFonts w:ascii="Arial" w:hAnsi="Arial" w:cs="Arial"/>
                <w:i/>
                <w:color w:val="000000"/>
                <w:sz w:val="20"/>
                <w:szCs w:val="20"/>
                <w:lang w:val="en-GB"/>
              </w:rPr>
              <w:t>.</w:t>
            </w:r>
          </w:p>
          <w:p w:rsidR="00A21F9B" w:rsidRDefault="00A21F9B">
            <w:pPr>
              <w:spacing w:after="0" w:line="285" w:lineRule="atLeast"/>
              <w:ind w:left="360"/>
              <w:rPr>
                <w:rFonts w:ascii="Arial" w:hAnsi="Arial" w:cs="Arial"/>
                <w:i/>
                <w:color w:val="000000"/>
                <w:sz w:val="20"/>
                <w:szCs w:val="20"/>
                <w:lang w:val="en-GB"/>
              </w:rPr>
            </w:pPr>
          </w:p>
          <w:p w:rsidR="00A21F9B" w:rsidRDefault="00A21F9B">
            <w:pPr>
              <w:spacing w:after="0" w:line="285" w:lineRule="atLeast"/>
              <w:ind w:left="360"/>
              <w:rPr>
                <w:rFonts w:ascii="Arial" w:hAnsi="Arial" w:cs="Arial"/>
                <w:i/>
                <w:color w:val="000000"/>
                <w:sz w:val="20"/>
                <w:szCs w:val="20"/>
                <w:lang w:val="en-GB"/>
              </w:rPr>
            </w:pPr>
            <w:r>
              <w:rPr>
                <w:rFonts w:ascii="Arial" w:hAnsi="Arial" w:cs="Arial"/>
                <w:i/>
                <w:color w:val="000000"/>
                <w:sz w:val="20"/>
                <w:szCs w:val="20"/>
                <w:lang w:val="en-GB"/>
              </w:rPr>
              <w:t>The specific situation however can be modified, adapted, or expanded where necessary, to suit curricular constraints while still maintaining the essence of the task’s products and skills set. Any such modifications might require adjustments to the CEFR levels.  Indeed, the original CEFR levels, as stated for this task, should not in themselves impose restrictions on the range of abilities for which the task is appropriate.  Teachers will use their professional expertise to determine what modifications are necessary.</w:t>
            </w:r>
          </w:p>
        </w:tc>
      </w:tr>
      <w:tr w:rsidR="00BC0CA5" w:rsidTr="00BC0CA5">
        <w:tc>
          <w:tcPr>
            <w:tcW w:w="1589" w:type="pct"/>
            <w:tcBorders>
              <w:top w:val="single" w:sz="4" w:space="0" w:color="auto"/>
              <w:left w:val="single" w:sz="4" w:space="0" w:color="auto"/>
              <w:bottom w:val="single" w:sz="6" w:space="0" w:color="auto"/>
              <w:right w:val="single" w:sz="6" w:space="0" w:color="auto"/>
            </w:tcBorders>
            <w:shd w:val="clear" w:color="auto" w:fill="FDE9D9"/>
            <w:tcMar>
              <w:top w:w="30" w:type="dxa"/>
              <w:left w:w="30" w:type="dxa"/>
              <w:bottom w:w="30" w:type="dxa"/>
              <w:right w:w="30" w:type="dxa"/>
            </w:tcMar>
            <w:hideMark/>
          </w:tcPr>
          <w:p w:rsidR="00BC0CA5" w:rsidRDefault="00BC0CA5">
            <w:pPr>
              <w:spacing w:after="0" w:line="285" w:lineRule="atLeast"/>
              <w:rPr>
                <w:rFonts w:ascii="Arial" w:hAnsi="Arial" w:cs="Arial"/>
                <w:b/>
                <w:color w:val="000000"/>
                <w:sz w:val="20"/>
                <w:szCs w:val="20"/>
                <w:lang w:val="en-GB"/>
              </w:rPr>
            </w:pPr>
            <w:r>
              <w:rPr>
                <w:rFonts w:ascii="Arial" w:hAnsi="Arial" w:cs="Arial"/>
                <w:b/>
                <w:color w:val="000000"/>
                <w:sz w:val="20"/>
                <w:szCs w:val="20"/>
                <w:lang w:val="en-GB"/>
              </w:rPr>
              <w:t>Rationale and/or theoretical underpinnings of the task</w:t>
            </w:r>
          </w:p>
        </w:tc>
        <w:tc>
          <w:tcPr>
            <w:tcW w:w="3411" w:type="pct"/>
            <w:tcBorders>
              <w:top w:val="single" w:sz="4" w:space="0" w:color="auto"/>
              <w:left w:val="single" w:sz="6" w:space="0" w:color="auto"/>
              <w:bottom w:val="single" w:sz="6" w:space="0" w:color="auto"/>
              <w:right w:val="single" w:sz="4" w:space="0" w:color="auto"/>
            </w:tcBorders>
            <w:tcMar>
              <w:top w:w="30" w:type="dxa"/>
              <w:left w:w="30" w:type="dxa"/>
              <w:bottom w:w="30" w:type="dxa"/>
              <w:right w:w="30" w:type="dxa"/>
            </w:tcMar>
            <w:vAlign w:val="center"/>
          </w:tcPr>
          <w:p w:rsidR="00BC0CA5" w:rsidRDefault="00F24C96">
            <w:pPr>
              <w:spacing w:after="0" w:line="285" w:lineRule="atLeast"/>
              <w:ind w:left="360"/>
              <w:rPr>
                <w:rFonts w:ascii="Arial" w:hAnsi="Arial" w:cs="Arial"/>
                <w:i/>
                <w:color w:val="000000"/>
                <w:sz w:val="20"/>
                <w:szCs w:val="20"/>
                <w:lang w:val="en-GB"/>
              </w:rPr>
            </w:pPr>
            <w:r>
              <w:rPr>
                <w:rFonts w:ascii="Arial" w:hAnsi="Arial" w:cs="Arial"/>
                <w:i/>
                <w:color w:val="000000"/>
                <w:sz w:val="20"/>
                <w:szCs w:val="20"/>
                <w:lang w:val="en-GB"/>
              </w:rPr>
              <w:t>TBLT using CEFR common reference levels</w:t>
            </w:r>
          </w:p>
        </w:tc>
      </w:tr>
    </w:tbl>
    <w:p w:rsidR="00BC0CA5" w:rsidRDefault="00BC0CA5" w:rsidP="00BC0CA5">
      <w:pPr>
        <w:rPr>
          <w:rFonts w:ascii="Arial" w:hAnsi="Arial" w:cs="Arial"/>
          <w:sz w:val="20"/>
          <w:szCs w:val="20"/>
          <w:lang w:val="en-GB"/>
        </w:rPr>
      </w:pPr>
    </w:p>
    <w:p w:rsidR="003563C0" w:rsidRDefault="003563C0"/>
    <w:sectPr w:rsidR="003563C0" w:rsidSect="003563C0">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7D18" w:rsidRDefault="00407D18" w:rsidP="009B7717">
      <w:pPr>
        <w:spacing w:after="0" w:line="240" w:lineRule="auto"/>
      </w:pPr>
      <w:r>
        <w:separator/>
      </w:r>
    </w:p>
  </w:endnote>
  <w:endnote w:type="continuationSeparator" w:id="0">
    <w:p w:rsidR="00407D18" w:rsidRDefault="00407D18" w:rsidP="009B77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7D18" w:rsidRDefault="00407D18" w:rsidP="009B7717">
      <w:pPr>
        <w:spacing w:after="0" w:line="240" w:lineRule="auto"/>
      </w:pPr>
      <w:r>
        <w:separator/>
      </w:r>
    </w:p>
  </w:footnote>
  <w:footnote w:type="continuationSeparator" w:id="0">
    <w:p w:rsidR="00407D18" w:rsidRDefault="00407D18" w:rsidP="009B771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7717" w:rsidRDefault="009B7717">
    <w:pPr>
      <w:pStyle w:val="Cabealho"/>
    </w:pPr>
    <w:r w:rsidRPr="009B7717">
      <w:rPr>
        <w:noProof/>
        <w:lang w:val="pt-PT" w:eastAsia="pt-PT"/>
      </w:rPr>
      <w:drawing>
        <wp:inline distT="0" distB="0" distL="0" distR="0">
          <wp:extent cx="1754505" cy="659130"/>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 cstate="print"/>
                  <a:srcRect/>
                  <a:stretch>
                    <a:fillRect/>
                  </a:stretch>
                </pic:blipFill>
                <pic:spPr bwMode="auto">
                  <a:xfrm>
                    <a:off x="0" y="0"/>
                    <a:ext cx="1754505" cy="65913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8D41D1"/>
    <w:multiLevelType w:val="hybridMultilevel"/>
    <w:tmpl w:val="6A8CF42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50F75CF8"/>
    <w:multiLevelType w:val="hybridMultilevel"/>
    <w:tmpl w:val="CE76F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CAB636D"/>
    <w:multiLevelType w:val="hybridMultilevel"/>
    <w:tmpl w:val="3B1861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3A142A1"/>
    <w:multiLevelType w:val="hybridMultilevel"/>
    <w:tmpl w:val="96A818F4"/>
    <w:lvl w:ilvl="0" w:tplc="08090001">
      <w:start w:val="1"/>
      <w:numFmt w:val="bullet"/>
      <w:lvlText w:val=""/>
      <w:lvlJc w:val="left"/>
      <w:pPr>
        <w:ind w:left="1087" w:hanging="360"/>
      </w:pPr>
      <w:rPr>
        <w:rFonts w:ascii="Symbol" w:hAnsi="Symbol" w:hint="default"/>
      </w:rPr>
    </w:lvl>
    <w:lvl w:ilvl="1" w:tplc="08090003" w:tentative="1">
      <w:start w:val="1"/>
      <w:numFmt w:val="bullet"/>
      <w:lvlText w:val="o"/>
      <w:lvlJc w:val="left"/>
      <w:pPr>
        <w:ind w:left="1807" w:hanging="360"/>
      </w:pPr>
      <w:rPr>
        <w:rFonts w:ascii="Courier New" w:hAnsi="Courier New" w:cs="Courier New" w:hint="default"/>
      </w:rPr>
    </w:lvl>
    <w:lvl w:ilvl="2" w:tplc="08090005" w:tentative="1">
      <w:start w:val="1"/>
      <w:numFmt w:val="bullet"/>
      <w:lvlText w:val=""/>
      <w:lvlJc w:val="left"/>
      <w:pPr>
        <w:ind w:left="2527" w:hanging="360"/>
      </w:pPr>
      <w:rPr>
        <w:rFonts w:ascii="Wingdings" w:hAnsi="Wingdings" w:hint="default"/>
      </w:rPr>
    </w:lvl>
    <w:lvl w:ilvl="3" w:tplc="08090001" w:tentative="1">
      <w:start w:val="1"/>
      <w:numFmt w:val="bullet"/>
      <w:lvlText w:val=""/>
      <w:lvlJc w:val="left"/>
      <w:pPr>
        <w:ind w:left="3247" w:hanging="360"/>
      </w:pPr>
      <w:rPr>
        <w:rFonts w:ascii="Symbol" w:hAnsi="Symbol" w:hint="default"/>
      </w:rPr>
    </w:lvl>
    <w:lvl w:ilvl="4" w:tplc="08090003" w:tentative="1">
      <w:start w:val="1"/>
      <w:numFmt w:val="bullet"/>
      <w:lvlText w:val="o"/>
      <w:lvlJc w:val="left"/>
      <w:pPr>
        <w:ind w:left="3967" w:hanging="360"/>
      </w:pPr>
      <w:rPr>
        <w:rFonts w:ascii="Courier New" w:hAnsi="Courier New" w:cs="Courier New" w:hint="default"/>
      </w:rPr>
    </w:lvl>
    <w:lvl w:ilvl="5" w:tplc="08090005" w:tentative="1">
      <w:start w:val="1"/>
      <w:numFmt w:val="bullet"/>
      <w:lvlText w:val=""/>
      <w:lvlJc w:val="left"/>
      <w:pPr>
        <w:ind w:left="4687" w:hanging="360"/>
      </w:pPr>
      <w:rPr>
        <w:rFonts w:ascii="Wingdings" w:hAnsi="Wingdings" w:hint="default"/>
      </w:rPr>
    </w:lvl>
    <w:lvl w:ilvl="6" w:tplc="08090001" w:tentative="1">
      <w:start w:val="1"/>
      <w:numFmt w:val="bullet"/>
      <w:lvlText w:val=""/>
      <w:lvlJc w:val="left"/>
      <w:pPr>
        <w:ind w:left="5407" w:hanging="360"/>
      </w:pPr>
      <w:rPr>
        <w:rFonts w:ascii="Symbol" w:hAnsi="Symbol" w:hint="default"/>
      </w:rPr>
    </w:lvl>
    <w:lvl w:ilvl="7" w:tplc="08090003" w:tentative="1">
      <w:start w:val="1"/>
      <w:numFmt w:val="bullet"/>
      <w:lvlText w:val="o"/>
      <w:lvlJc w:val="left"/>
      <w:pPr>
        <w:ind w:left="6127" w:hanging="360"/>
      </w:pPr>
      <w:rPr>
        <w:rFonts w:ascii="Courier New" w:hAnsi="Courier New" w:cs="Courier New" w:hint="default"/>
      </w:rPr>
    </w:lvl>
    <w:lvl w:ilvl="8" w:tplc="08090005" w:tentative="1">
      <w:start w:val="1"/>
      <w:numFmt w:val="bullet"/>
      <w:lvlText w:val=""/>
      <w:lvlJc w:val="left"/>
      <w:pPr>
        <w:ind w:left="6847"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CA5"/>
    <w:rsid w:val="00021F92"/>
    <w:rsid w:val="00056F51"/>
    <w:rsid w:val="00075B01"/>
    <w:rsid w:val="001001E2"/>
    <w:rsid w:val="00184722"/>
    <w:rsid w:val="0020546F"/>
    <w:rsid w:val="002C3502"/>
    <w:rsid w:val="002D4317"/>
    <w:rsid w:val="003563C0"/>
    <w:rsid w:val="003A09B5"/>
    <w:rsid w:val="003D5161"/>
    <w:rsid w:val="0040097A"/>
    <w:rsid w:val="00407D18"/>
    <w:rsid w:val="004256F1"/>
    <w:rsid w:val="004F0F31"/>
    <w:rsid w:val="0052332B"/>
    <w:rsid w:val="00555769"/>
    <w:rsid w:val="00562B6D"/>
    <w:rsid w:val="005F4860"/>
    <w:rsid w:val="00605B6D"/>
    <w:rsid w:val="00633F91"/>
    <w:rsid w:val="007070E9"/>
    <w:rsid w:val="00712C00"/>
    <w:rsid w:val="007172A5"/>
    <w:rsid w:val="007778B3"/>
    <w:rsid w:val="009223C5"/>
    <w:rsid w:val="00972AEE"/>
    <w:rsid w:val="009B7717"/>
    <w:rsid w:val="009C701C"/>
    <w:rsid w:val="00A21F9B"/>
    <w:rsid w:val="00A41114"/>
    <w:rsid w:val="00A52E30"/>
    <w:rsid w:val="00AF6AB8"/>
    <w:rsid w:val="00B03CB1"/>
    <w:rsid w:val="00B07F6B"/>
    <w:rsid w:val="00B96A73"/>
    <w:rsid w:val="00BC0CA5"/>
    <w:rsid w:val="00BC5ACA"/>
    <w:rsid w:val="00BE64D3"/>
    <w:rsid w:val="00C62CEF"/>
    <w:rsid w:val="00CD3AC6"/>
    <w:rsid w:val="00E1730C"/>
    <w:rsid w:val="00F24C96"/>
    <w:rsid w:val="00F77A59"/>
    <w:rsid w:val="00F82C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997A1FB-A4F3-4F60-854A-65F6198F0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0CA5"/>
    <w:rPr>
      <w:rFonts w:ascii="Times New Roman" w:eastAsia="Calibri" w:hAnsi="Times New Roman" w:cs="Times New Roman"/>
      <w:sz w:val="24"/>
      <w:lang w:val="en-US"/>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comentrio">
    <w:name w:val="annotation text"/>
    <w:basedOn w:val="Normal"/>
    <w:link w:val="TextodecomentrioCarter"/>
    <w:uiPriority w:val="99"/>
    <w:unhideWhenUsed/>
    <w:rsid w:val="00BC0CA5"/>
    <w:rPr>
      <w:sz w:val="20"/>
      <w:szCs w:val="20"/>
    </w:rPr>
  </w:style>
  <w:style w:type="character" w:customStyle="1" w:styleId="TextodecomentrioCarter">
    <w:name w:val="Texto de comentário Caráter"/>
    <w:basedOn w:val="Tipodeletrapredefinidodopargrafo"/>
    <w:link w:val="Textodecomentrio"/>
    <w:uiPriority w:val="99"/>
    <w:rsid w:val="00BC0CA5"/>
    <w:rPr>
      <w:rFonts w:ascii="Times New Roman" w:eastAsia="Calibri" w:hAnsi="Times New Roman" w:cs="Times New Roman"/>
      <w:sz w:val="20"/>
      <w:szCs w:val="20"/>
      <w:lang w:val="en-US"/>
    </w:rPr>
  </w:style>
  <w:style w:type="paragraph" w:styleId="PargrafodaLista">
    <w:name w:val="List Paragraph"/>
    <w:basedOn w:val="Normal"/>
    <w:uiPriority w:val="34"/>
    <w:qFormat/>
    <w:rsid w:val="00605B6D"/>
    <w:pPr>
      <w:ind w:left="720"/>
      <w:contextualSpacing/>
    </w:pPr>
  </w:style>
  <w:style w:type="paragraph" w:styleId="Textodebalo">
    <w:name w:val="Balloon Text"/>
    <w:basedOn w:val="Normal"/>
    <w:link w:val="TextodebaloCarter"/>
    <w:uiPriority w:val="99"/>
    <w:semiHidden/>
    <w:unhideWhenUsed/>
    <w:rsid w:val="00712C00"/>
    <w:pPr>
      <w:spacing w:after="0" w:line="240" w:lineRule="auto"/>
    </w:pPr>
    <w:rPr>
      <w:rFonts w:ascii="Tahoma" w:hAnsi="Tahoma" w:cs="Tahoma"/>
      <w:sz w:val="16"/>
      <w:szCs w:val="16"/>
    </w:rPr>
  </w:style>
  <w:style w:type="character" w:customStyle="1" w:styleId="TextodebaloCarter">
    <w:name w:val="Texto de balão Caráter"/>
    <w:basedOn w:val="Tipodeletrapredefinidodopargrafo"/>
    <w:link w:val="Textodebalo"/>
    <w:uiPriority w:val="99"/>
    <w:semiHidden/>
    <w:rsid w:val="00712C00"/>
    <w:rPr>
      <w:rFonts w:ascii="Tahoma" w:eastAsia="Calibri" w:hAnsi="Tahoma" w:cs="Tahoma"/>
      <w:sz w:val="16"/>
      <w:szCs w:val="16"/>
      <w:lang w:val="en-US"/>
    </w:rPr>
  </w:style>
  <w:style w:type="paragraph" w:styleId="Cabealho">
    <w:name w:val="header"/>
    <w:basedOn w:val="Normal"/>
    <w:link w:val="CabealhoCarter"/>
    <w:uiPriority w:val="99"/>
    <w:semiHidden/>
    <w:unhideWhenUsed/>
    <w:rsid w:val="009B7717"/>
    <w:pPr>
      <w:tabs>
        <w:tab w:val="center" w:pos="4513"/>
        <w:tab w:val="right" w:pos="9026"/>
      </w:tabs>
      <w:spacing w:after="0" w:line="240" w:lineRule="auto"/>
    </w:pPr>
  </w:style>
  <w:style w:type="character" w:customStyle="1" w:styleId="CabealhoCarter">
    <w:name w:val="Cabeçalho Caráter"/>
    <w:basedOn w:val="Tipodeletrapredefinidodopargrafo"/>
    <w:link w:val="Cabealho"/>
    <w:uiPriority w:val="99"/>
    <w:semiHidden/>
    <w:rsid w:val="009B7717"/>
    <w:rPr>
      <w:rFonts w:ascii="Times New Roman" w:eastAsia="Calibri" w:hAnsi="Times New Roman" w:cs="Times New Roman"/>
      <w:sz w:val="24"/>
      <w:lang w:val="en-US"/>
    </w:rPr>
  </w:style>
  <w:style w:type="paragraph" w:styleId="Rodap">
    <w:name w:val="footer"/>
    <w:basedOn w:val="Normal"/>
    <w:link w:val="RodapCarter"/>
    <w:uiPriority w:val="99"/>
    <w:semiHidden/>
    <w:unhideWhenUsed/>
    <w:rsid w:val="009B7717"/>
    <w:pPr>
      <w:tabs>
        <w:tab w:val="center" w:pos="4513"/>
        <w:tab w:val="right" w:pos="9026"/>
      </w:tabs>
      <w:spacing w:after="0" w:line="240" w:lineRule="auto"/>
    </w:pPr>
  </w:style>
  <w:style w:type="character" w:customStyle="1" w:styleId="RodapCarter">
    <w:name w:val="Rodapé Caráter"/>
    <w:basedOn w:val="Tipodeletrapredefinidodopargrafo"/>
    <w:link w:val="Rodap"/>
    <w:uiPriority w:val="99"/>
    <w:semiHidden/>
    <w:rsid w:val="009B7717"/>
    <w:rPr>
      <w:rFonts w:ascii="Times New Roman" w:eastAsia="Calibri" w:hAnsi="Times New Roman" w:cs="Times New Roman"/>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8693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806</Words>
  <Characters>4358</Characters>
  <Application>Microsoft Office Word</Application>
  <DocSecurity>0</DocSecurity>
  <Lines>36</Lines>
  <Paragraphs>10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5154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Maria Isabel Mendonça Orega</cp:lastModifiedBy>
  <cp:revision>2</cp:revision>
  <cp:lastPrinted>2014-12-30T12:38:00Z</cp:lastPrinted>
  <dcterms:created xsi:type="dcterms:W3CDTF">2016-04-11T15:48:00Z</dcterms:created>
  <dcterms:modified xsi:type="dcterms:W3CDTF">2016-04-11T15:48:00Z</dcterms:modified>
</cp:coreProperties>
</file>